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for</w:t>
      </w:r>
      <w:r>
        <w:t xml:space="preserve"> </w:t>
      </w:r>
      <w:r>
        <w:t xml:space="preserve">Japan</w:t>
      </w:r>
      <w:r>
        <w:t xml:space="preserve"> </w:t>
      </w:r>
      <w:r>
        <w:t xml:space="preserve">Tokyo</w:t>
      </w:r>
    </w:p>
    <w:bookmarkStart w:id="20" w:name="X513025b6a90d84f420f87baa705432f09a6cb6e"/>
    <w:p>
      <w:pPr>
        <w:pStyle w:val="Heading1"/>
      </w:pPr>
      <w:r>
        <w:t xml:space="preserve">Personal Statement: Advancing Energy Innovation in Tokyo as a Petroleum Engineer</w:t>
      </w:r>
    </w:p>
    <w:p>
      <w:pPr>
        <w:pStyle w:val="FirstParagraph"/>
      </w:pPr>
      <w:r>
        <w:t xml:space="preserve">From my earliest days studying petroleum engineering at the University of Texas at Austin, I've been captivated by the intricate dance between technological innovation and global energy sustainability. This fascination has crystallized into a profound commitment to contribute to Japan's energy landscape from its dynamic heart—Tokyo. As I prepare to submit this</w:t>
      </w:r>
      <w:r>
        <w:t xml:space="preserve"> </w:t>
      </w:r>
      <w:r>
        <w:rPr>
          <w:bCs/>
          <w:b/>
        </w:rPr>
        <w:t xml:space="preserve">Personal Statement</w:t>
      </w:r>
      <w:r>
        <w:t xml:space="preserve">, I affirm my unwavering dedication to applying my expertise as a</w:t>
      </w:r>
      <w:r>
        <w:t xml:space="preserve"> </w:t>
      </w:r>
      <w:r>
        <w:rPr>
          <w:bCs/>
          <w:b/>
        </w:rPr>
        <w:t xml:space="preserve">Petroleum Engineer</w:t>
      </w:r>
      <w:r>
        <w:t xml:space="preserve"> </w:t>
      </w:r>
      <w:r>
        <w:t xml:space="preserve">within Japan's evolving energy sector, where Tokyo serves not merely as a location but as the strategic nexus for global energy solutions.</w:t>
      </w:r>
    </w:p>
    <w:p>
      <w:pPr>
        <w:pStyle w:val="BodyText"/>
      </w:pPr>
      <w:r>
        <w:t xml:space="preserve">My academic journey fortified me with rigorous technical foundations essential for modern petroleum engineering. I earned my Master of Science in Petroleum Engineering with honors, specializing in reservoir simulation and enhanced oil recovery techniques. Key courses like Advanced Reservoir Modeling and Geomechanics provided me with proficiency in Schlumberger's Petrel, ECLIPSE, and Python-based data analytics—tools now indispensable for optimizing complex hydrocarbon systems. My thesis on "Machine Learning Applications for Predictive Reservoir Management" directly addressed the challenges of maximizing recovery from mature fields while minimizing environmental impact, a methodology particularly relevant to Japan's aging oil infrastructure. This project involved collaborating with industry partners at Chevron’s Houston facility, where I developed a predictive algorithm that improved reservoir forecast accuracy by 23%, demonstrating my ability to translate theoretical knowledge into operational value.</w:t>
      </w:r>
    </w:p>
    <w:p>
      <w:pPr>
        <w:pStyle w:val="BodyText"/>
      </w:pPr>
      <w:r>
        <w:t xml:space="preserve">Professional experience further solidified my readiness for Tokyo's unique energy challenges. As a Reservoir Engineer Intern at ExxonMobil in the Gulf of Mexico, I contributed to the development of a deepwater field in the Alaminos Canyon area. My work on pressure transient analysis and decline curve forecasting directly supported production optimization strategies that maintained output during volatile market conditions. However, it was observing Japan's strategic energy diversification—particularly its investments in LNG infrastructure through companies like JERA and its focus on CO₂ reduction technologies—that ignited my specific interest in the Japanese market. I recognized Tokyo as more than a business hub; it is a global laboratory for integrating traditional energy with sustainable innovation, where my technical skills could directly support Japan's vision of achieving carbon neutrality by 2050.</w:t>
      </w:r>
    </w:p>
    <w:p>
      <w:pPr>
        <w:pStyle w:val="BodyText"/>
      </w:pPr>
      <w:r>
        <w:t xml:space="preserve">My motivation to work in</w:t>
      </w:r>
      <w:r>
        <w:t xml:space="preserve"> </w:t>
      </w:r>
      <w:r>
        <w:rPr>
          <w:bCs/>
          <w:b/>
        </w:rPr>
        <w:t xml:space="preserve">Japan Tokyo</w:t>
      </w:r>
      <w:r>
        <w:t xml:space="preserve"> </w:t>
      </w:r>
      <w:r>
        <w:t xml:space="preserve">stems from both professional and cultural alignment. The Japanese approach to engineering—characterized by meticulous precision, lifelong learning (known as "monozukuri"), and a profound respect for environmental stewardship—resonates deeply with my own values. I have immersed myself in understanding Japan's energy policy through publications like the Ministry of Economy, Trade and Industry's (METI) "Green Growth Strategy," and I am particularly inspired by Tokyo-based initiatives such as the Tokyo Gas Carbon Capture Project. Unlike traditional oil-producing nations, Japan faces unique constraints: limited domestic resources requiring sophisticated import logistics, a highly regulated environment demanding exceptional technical accuracy, and an industry actively pivoting toward carbon management. As a</w:t>
      </w:r>
      <w:r>
        <w:t xml:space="preserve"> </w:t>
      </w:r>
      <w:r>
        <w:rPr>
          <w:bCs/>
          <w:b/>
        </w:rPr>
        <w:t xml:space="preserve">Petroleum Engineer</w:t>
      </w:r>
      <w:r>
        <w:t xml:space="preserve">, I am eager to apply my expertise in reservoir simulation and production optimization to help Japanese companies navigate this transition while ensuring energy security—a mission that demands the highest standards of engineering integrity.</w:t>
      </w:r>
    </w:p>
    <w:p>
      <w:pPr>
        <w:pStyle w:val="BodyText"/>
      </w:pPr>
      <w:r>
        <w:t xml:space="preserve">Technically, I bring a versatile skill set honed through diverse projects. Beyond core petroleum engineering competencies, I possess fluency in Japanese business etiquette (having completed JLPT N2) and am proficient in multilingual technical documentation—critical for collaborating with Tokyo-based teams and international partners. My experience with digital twin technology and data-driven production optimization aligns perfectly with Japan's push toward "Society 5.0," where AI integration is central to industrial transformation. At the University of Texas, I led a cross-functional team developing a real-time field monitoring system that reduced reporting latency by 40%, a capability directly transferable to Tokyo's smart energy grids. Furthermore, my participation in the Society of Petroleum Engineers (SPE) Global Engineering Challenge taught me to balance technical innovation with cultural sensitivity—a necessity when working within Japan's hierarchical yet collaborative business culture.</w:t>
      </w:r>
    </w:p>
    <w:p>
      <w:pPr>
        <w:pStyle w:val="BodyText"/>
      </w:pPr>
      <w:r>
        <w:t xml:space="preserve">My long-term vision centers on contributing to Japan's energy future through sustainable petroleum practices. I aim to leverage Tokyo as a springboard for developing next-generation solutions, such as: (1) Integrating carbon capture technologies into existing offshore platforms near Honshu; (2) Optimizing LNG terminal operations using predictive analytics to support Japan's transition from coal; and (3) Advancing digital workflows that reduce the environmental footprint of hydrocarbon extraction. I recognize that petroleum engineering in Tokyo transcends traditional roles—it requires blending legacy infrastructure expertise with cutting-edge sustainability strategies. My background in reservoir management, coupled with my adaptability to Japan's technical and cultural nuances, positions me to deliver immediate value while growing into leadership within this evolving space.</w:t>
      </w:r>
    </w:p>
    <w:p>
      <w:pPr>
        <w:pStyle w:val="BodyText"/>
      </w:pPr>
      <w:r>
        <w:t xml:space="preserve">What distinguishes my application is not merely technical capability but a deep-seated commitment to Japan's energy narrative. I have studied the historical significance of Tokyo as a center for global innovation—from post-war industrialization to today's tech-driven renaissance—and I am eager to contribute my skills within this legacy. During a recent visit to Tokyo, I attended the Energy Innovation Summit at the Grand Prince Hotel Akasaka, where discussions on "Hydrogen Blending in Gas Networks" reinforced my belief that Japan's energy transition must be pragmatic and technically robust. As a</w:t>
      </w:r>
      <w:r>
        <w:t xml:space="preserve"> </w:t>
      </w:r>
      <w:r>
        <w:rPr>
          <w:bCs/>
          <w:b/>
        </w:rPr>
        <w:t xml:space="preserve">Petroleum Engineer</w:t>
      </w:r>
      <w:r>
        <w:t xml:space="preserve"> </w:t>
      </w:r>
      <w:r>
        <w:t xml:space="preserve">with global experience and a focused vision for Tokyo's energy landscape, I am prepared to offer solutions that honor both Japan's engineering excellence and its environmental commitments.</w:t>
      </w:r>
    </w:p>
    <w:p>
      <w:pPr>
        <w:pStyle w:val="BodyText"/>
      </w:pPr>
      <w:r>
        <w:t xml:space="preserve">In conclusion, this</w:t>
      </w:r>
      <w:r>
        <w:t xml:space="preserve"> </w:t>
      </w:r>
      <w:r>
        <w:rPr>
          <w:bCs/>
          <w:b/>
        </w:rPr>
        <w:t xml:space="preserve">Personal Statement</w:t>
      </w:r>
      <w:r>
        <w:t xml:space="preserve"> </w:t>
      </w:r>
      <w:r>
        <w:t xml:space="preserve">reflects my readiness to become an active participant in Japan's energy ecosystem. My technical qualifications, cultural adaptability, and passion for sustainable resource management align precisely with Tokyo's strategic needs. I do not seek merely a position; I seek to partner with Japanese industry leaders to advance energy innovation at the highest level—where every reservoir model, production forecast, and technological integration contributes to a more secure and sustainable future. I am eager to bring my expertise in petroleum engineering to Tokyo, not as an outsider but as a dedicated collaborator ready to learn from Japan's finest traditions while contributing new perspectives. The opportunity to apply my skills in this vibrant global city represents the culmination of my professional journey—and the beginning of meaningful contributions to Japan's energy future.</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for Japan Tokyo</dc:title>
  <dc:creator/>
  <dc:language>en</dc:language>
  <cp:keywords/>
  <dcterms:created xsi:type="dcterms:W3CDTF">2026-07-18T06:22:34Z</dcterms:created>
  <dcterms:modified xsi:type="dcterms:W3CDTF">2026-07-18T06:22:34Z</dcterms:modified>
</cp:coreProperties>
</file>

<file path=docProps/custom.xml><?xml version="1.0" encoding="utf-8"?>
<Properties xmlns="http://schemas.openxmlformats.org/officeDocument/2006/custom-properties" xmlns:vt="http://schemas.openxmlformats.org/officeDocument/2006/docPropsVTypes"/>
</file>