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X79e93f9fede9a5796e231a33aa2d47cf3983668"/>
    <w:p>
      <w:pPr>
        <w:pStyle w:val="Heading1"/>
      </w:pPr>
      <w:r>
        <w:t xml:space="preserve">Personal Statement: A Commitment to Advancing Energy Solutions in South Korea Seoul</w:t>
      </w:r>
    </w:p>
    <w:p>
      <w:pPr>
        <w:pStyle w:val="FirstParagraph"/>
      </w:pPr>
      <w:r>
        <w:t xml:space="preserve">I am writing this Personal Statement with profound enthusiasm to express my unwavering commitment to contributing as a Petroleum Engineer within the dynamic energy landscape of South Korea, specifically in Seoul. As a highly motivated and technically proficient professional, I have dedicated my academic pursuits and early career to mastering the complex challenges of upstream oil and gas operations, with a specific focus on how these disciplines can align with South Korea's strategic energy goals and technological aspirations. My journey has been driven by a deep respect for Korea's industrial excellence and its pivotal role in shaping the future of global energy infrastructure.</w:t>
      </w:r>
    </w:p>
    <w:p>
      <w:pPr>
        <w:pStyle w:val="BodyText"/>
      </w:pPr>
      <w:r>
        <w:t xml:space="preserve">My academic foundation includes a Bachelor’s and Master’s degree in Petroleum Engineering from [University Name], where I specialized in reservoir simulation, drilling optimization, and enhanced oil recovery (EOR) techniques. Throughout my studies, I consistently engaged with cutting-edge industry software such as Petrel, Eclipse, and CMG WinProp. My thesis on "Optimizing Well Placement Strategies for Mature Fields Using Machine Learning" directly addressed the challenge of maximizing hydrocarbon recovery from declining reservoirs – a critical focus for mature oil-producing regions globally. This project required rigorous data analysis, collaborative problem-solving with geoscientists, and clear technical communication; skills I recognize are essential not only in international contexts but especially vital for contributing effectively within the highly integrated and technologically advanced environment of South Korea’s energy sector.</w:t>
      </w:r>
    </w:p>
    <w:p>
      <w:pPr>
        <w:pStyle w:val="BodyText"/>
      </w:pPr>
      <w:r>
        <w:t xml:space="preserve">Professionally, I have gained hands-on experience through internships at [Company Name], a major player in offshore development. My responsibilities included analyzing production data to identify optimization opportunities, supporting drilling engineering teams with real-time well performance monitoring, and contributing to safety compliance protocols. One significant project involved developing a predictive maintenance model for subsea equipment, which reduced non-productive time by 15% – a result that underscored my ability to translate technical analysis into tangible operational improvements. This experience solidified my understanding that effective Petroleum Engineering is not merely about the extraction of resources, but about ensuring efficient, safe, and sustainable operations throughout the asset lifecycle.</w:t>
      </w:r>
    </w:p>
    <w:p>
      <w:pPr>
        <w:pStyle w:val="BodyText"/>
      </w:pPr>
      <w:r>
        <w:t xml:space="preserve">What truly compels me to seek opportunities within South Korea Seoul is the nation’s unique position as a global leader in technology and industrial innovation coupled with its pressing energy security needs. South Korea imports over 90% of its oil requirements, making the development of domestic resources, alongside strategic investments in LNG infrastructure and carbon management technologies (such as CCUS – Carbon Capture, Utilization, and Storage), paramount for national stability. The Korean government's "Green New Deal" and "Net-Zero 2050" initiatives present an unprecedented opportunity for Petroleum Engineers to transition traditional skills towards more sustainable practices. I am deeply inspired by the work being done at institutions like the Korea Institute of Energy Research (KIER) and companies such as SK Energy, POSCO, and S-Oil in Seoul’s vicinity. These entities are not just managing energy resources; they are actively pioneering pathways for cleaner energy integration – a vision that resonates powerfully with my own professional ethos.</w:t>
      </w:r>
    </w:p>
    <w:p>
      <w:pPr>
        <w:pStyle w:val="BodyText"/>
      </w:pPr>
      <w:r>
        <w:t xml:space="preserve">Seoul, as the economic and technological epicenter of South Korea, offers an unparalleled environment for growth. The concentration of major oil and gas corporations, research institutes focused on energy innovation, and advanced manufacturing capabilities creates a fertile ground for collaboration. I am particularly eager to learn from Korea’s renowned engineering culture – characterized by meticulous planning (Jeongseol), rigorous quality control (Jikjung), and a strong emphasis on teamwork (Hapjeong) – which I believe will elevate my own professional approach. My fluency in English, combined with foundational Korean language skills and a deep cultural sensitivity, positions me to integrate smoothly into Seoul's diverse professional ecosystem. I am not merely seeking a job; I aspire to become an active member of the engineering community dedicated to strengthening South Korea's energy resilience and technological leadership.</w:t>
      </w:r>
    </w:p>
    <w:p>
      <w:pPr>
        <w:pStyle w:val="BodyText"/>
      </w:pPr>
      <w:r>
        <w:t xml:space="preserve">I am acutely aware that the role of a Petroleum Engineer in South Korea is evolving beyond traditional extraction. The future demands professionals who understand both the core technical processes and can navigate the complex interplay with environmental regulations, renewable integration, and advanced digital technologies like AI-driven reservoir management. My background in data analytics and my proactive engagement with industry trends position me to contribute meaningfully from day one towards projects that optimize existing infrastructure while supporting the transition to a lower-carbon energy future – a mission central to South Korea's national strategy.</w:t>
      </w:r>
    </w:p>
    <w:p>
      <w:pPr>
        <w:pStyle w:val="BodyText"/>
      </w:pPr>
      <w:r>
        <w:t xml:space="preserve">My ambition is clear: I aim not just to work as a Petroleum Engineer in South Korea Seoul, but to become an invaluable asset contributing tangible value through innovation and dedicated service. I am eager to bring my technical expertise, collaborative spirit, and deep respect for the Korean energy landscape directly to your organization. The challenges facing South Korea's energy sector are complex and significant, but they represent a powerful opportunity for someone like me – passionate about engineering excellence, committed to sustainable solutions, and ready to learn from Seoul's exceptional industry leaders. I am confident that my skills, work ethic, and genuine commitment to contributing positively within the South Korea Seoul energy community align perfectly with the needs of forward-thinking organizations in this vital sector.</w:t>
      </w:r>
    </w:p>
    <w:p>
      <w:pPr>
        <w:pStyle w:val="BodyText"/>
      </w:pPr>
      <w:r>
        <w:t xml:space="preserve">Thank you for considering my application. I welcome the opportunity to discuss how my background as a Petroleum Engineer can support your strategic objectives and contribute to the continued success of your team within South Korea’s dynamic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Seoul, South Korea</dc:title>
  <dc:creator/>
  <cp:keywords/>
  <dcterms:created xsi:type="dcterms:W3CDTF">2026-07-23T03:15:27Z</dcterms:created>
  <dcterms:modified xsi:type="dcterms:W3CDTF">2026-07-23T03:15:27Z</dcterms:modified>
</cp:coreProperties>
</file>

<file path=docProps/custom.xml><?xml version="1.0" encoding="utf-8"?>
<Properties xmlns="http://schemas.openxmlformats.org/officeDocument/2006/custom-properties" xmlns:vt="http://schemas.openxmlformats.org/officeDocument/2006/docPropsVTypes"/>
</file>