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Barcelona,</w:t>
      </w:r>
      <w:r>
        <w:t xml:space="preserve"> </w:t>
      </w:r>
      <w:r>
        <w:t xml:space="preserve">Spain</w:t>
      </w:r>
    </w:p>
    <w:bookmarkStart w:id="20" w:name="X91375dbe9b33a83d7dfcc8f363417586c661988"/>
    <w:p>
      <w:pPr>
        <w:pStyle w:val="Heading1"/>
      </w:pPr>
      <w:r>
        <w:t xml:space="preserve">Personal Statement: A Passionate Petroleum Engineer Embracing Spain's Energy Future in Barcelona</w:t>
      </w:r>
    </w:p>
    <w:p>
      <w:pPr>
        <w:pStyle w:val="FirstParagraph"/>
      </w:pPr>
      <w:r>
        <w:t xml:space="preserve">As I stand at the threshold of my professional journey, I am compelled to articulate why Barcelona, Spain, represents not merely a geographical destination but the strategic epicenter where my aspirations as a</w:t>
      </w:r>
      <w:r>
        <w:t xml:space="preserve"> </w:t>
      </w:r>
      <w:r>
        <w:rPr>
          <w:bCs/>
          <w:b/>
        </w:rPr>
        <w:t xml:space="preserve">Petroleum Engineer</w:t>
      </w:r>
      <w:r>
        <w:t xml:space="preserve"> </w:t>
      </w:r>
      <w:r>
        <w:t xml:space="preserve">converge with Europe's evolving energy landscape. This</w:t>
      </w:r>
      <w:r>
        <w:t xml:space="preserve"> </w:t>
      </w:r>
      <w:r>
        <w:rPr>
          <w:iCs/>
          <w:i/>
        </w:rPr>
        <w:t xml:space="preserve">Personal Statement</w:t>
      </w:r>
      <w:r>
        <w:t xml:space="preserve"> </w:t>
      </w:r>
      <w:r>
        <w:t xml:space="preserve">encapsulates my academic rigor, hands-on experience, and unwavering commitment to contribute meaningfully to the sustainable advancement of energy systems within Spain’s dynamic context—a nation increasingly positioning itself as a pioneer in the global transition towards secure, innovative, and environmentally responsible hydrocarbon management.</w:t>
      </w:r>
    </w:p>
    <w:p>
      <w:pPr>
        <w:pStyle w:val="BodyText"/>
      </w:pPr>
      <w:r>
        <w:t xml:space="preserve">My fascination with petroleum engineering began during my undergraduate studies in Mechanical Engineering at Heriot-Watt University (Edinburgh), where I immersed myself in reservoir simulation, drilling optimization, and fluid dynamics. However, it was a transformative internship at BP’s North Sea operations that crystallized my purpose: to engineer solutions that maximize resource efficiency while minimizing environmental impact. This experience taught me the delicate balance between technical excellence and ecological stewardship—a principle I now seek to apply within Spain’s unique energy ecosystem. Spain is not merely an oil-producing nation; it is a strategic hub for European energy security, with Barcelona serving as its vibrant, forward-thinking capital for innovation. The city’s proximity to North African oil fields, Mediterranean shipping routes, and its status as a gateway for EU energy policy discussions make it the ideal environment to shape the future of my profession.</w:t>
      </w:r>
    </w:p>
    <w:p>
      <w:pPr>
        <w:pStyle w:val="BodyText"/>
      </w:pPr>
      <w:r>
        <w:t xml:space="preserve">I have meticulously researched Spain’s energy trajectory under its</w:t>
      </w:r>
      <w:r>
        <w:t xml:space="preserve"> </w:t>
      </w:r>
      <w:r>
        <w:rPr>
          <w:iCs/>
          <w:i/>
        </w:rPr>
        <w:t xml:space="preserve">National Integrated Energy and Climate Plan (PNIEC)</w:t>
      </w:r>
      <w:r>
        <w:t xml:space="preserve">, recognizing that petroleum engineering is not obsolete but evolving. The sector demands engineers who can seamlessly transition into carbon capture, utilization, and storage (CCUS), hydrogen infrastructure development, and enhanced oil recovery (EOR) techniques for legacy fields. Spain’s commitment to reducing emissions by 55% by 2030—while maintaining energy sovereignty—creates unprecedented opportunities for</w:t>
      </w:r>
      <w:r>
        <w:t xml:space="preserve"> </w:t>
      </w:r>
      <w:r>
        <w:rPr>
          <w:bCs/>
          <w:b/>
        </w:rPr>
        <w:t xml:space="preserve">Petroleum Engineer</w:t>
      </w:r>
      <w:r>
        <w:t xml:space="preserve">s who view hydrocarbons not as an endpoint but as a bridge to net-zero. Barcelona, in particular, hosts key players like Repsol (with its ambitious "Net Zero by 2050" strategy), Cepsa’s renewable integration projects, and the Barcelona Energy Week—a premier event where industry leaders debate the future of energy systems. This ecosystem is where I intend to apply my skills: designing reservoir models that integrate CCUS pipelines or optimizing offshore platforms for multi-use (e.g., hybrid wind-oil infrastructure).</w:t>
      </w:r>
    </w:p>
    <w:p>
      <w:pPr>
        <w:pStyle w:val="BodyText"/>
      </w:pPr>
      <w:r>
        <w:t xml:space="preserve">My academic background equipped me with technical versatility. My master’s thesis at the University of Aberdeen focused on "Machine Learning Applications in Reservoir Characterization," a project directly relevant to Spain’s need for data-driven solutions in mature fields like the Almazora Basin. I developed predictive models that improved recovery estimates by 18%, a methodology I am eager to adapt for Repsol’s Castellón operations. Beyond technical skills, I cultivated cross-cultural agility during an exchange at the Universitat Politècnica de Catalunya (UPC), where I collaborated on a project analyzing Mediterranean gas pipeline safety protocols with Catalan engineering students. This experience deepened my appreciation for Barcelona’s collaborative spirit and its blend of tradition and innovation—traits I will embody as part of Spain’s energy community.</w:t>
      </w:r>
    </w:p>
    <w:p>
      <w:pPr>
        <w:pStyle w:val="BodyText"/>
      </w:pPr>
      <w:r>
        <w:t xml:space="preserve">Why</w:t>
      </w:r>
      <w:r>
        <w:t xml:space="preserve"> </w:t>
      </w:r>
      <w:r>
        <w:rPr>
          <w:iCs/>
          <w:i/>
        </w:rPr>
        <w:t xml:space="preserve">Spain Barcelona</w:t>
      </w:r>
      <w:r>
        <w:t xml:space="preserve">? The city transcends being just a workplace; it is a living laboratory for sustainable energy integration. Unlike other European capitals, Barcelona actively merges urban planning with energy transition: the Diagonal Mar district exemplifies smart grid integration, while the Port of Barcelona hosts pioneering offshore wind projects. For me, this environment is indispensable. I am not seeking to work *in* Spain; I aim to contribute *to* Spain’s vision by embedding my expertise in its fabric. The Catalan government’s</w:t>
      </w:r>
      <w:r>
        <w:t xml:space="preserve"> </w:t>
      </w:r>
      <w:r>
        <w:rPr>
          <w:iCs/>
          <w:i/>
        </w:rPr>
        <w:t xml:space="preserve">Energy Transition Law</w:t>
      </w:r>
      <w:r>
        <w:t xml:space="preserve">, which prioritizes investment in green hydrogen and decarbonization of industrial zones, aligns perfectly with my professional ethos. Moreover, Barcelona offers unparalleled access to the European Union’s Energy Union initiatives—a critical advantage for a</w:t>
      </w:r>
      <w:r>
        <w:t xml:space="preserve"> </w:t>
      </w:r>
      <w:r>
        <w:rPr>
          <w:bCs/>
          <w:b/>
        </w:rPr>
        <w:t xml:space="preserve">Petroleum Engineer</w:t>
      </w:r>
      <w:r>
        <w:t xml:space="preserve"> </w:t>
      </w:r>
      <w:r>
        <w:t xml:space="preserve">navigating international standards.</w:t>
      </w:r>
    </w:p>
    <w:p>
      <w:pPr>
        <w:pStyle w:val="BodyText"/>
      </w:pPr>
      <w:r>
        <w:t xml:space="preserve">I understand that success here demands more than technical skill; it requires cultural fluency and passion for Spain’s specific energy challenges. I am actively studying basic Catalan (A2 level) to engage with local teams, and I have attended virtual seminars hosted by the Barcelona Centre for International Affairs (BCRI), focusing on energy diplomacy between Spain, North Africa, and the EU. These efforts reflect my commitment to becoming a true member of the Barcelona community—not an outsider observing from afar.</w:t>
      </w:r>
    </w:p>
    <w:p>
      <w:pPr>
        <w:pStyle w:val="BodyText"/>
      </w:pPr>
      <w:r>
        <w:t xml:space="preserve">Looking ahead, my five-year plan is anchored in Barcelona’s future. I aspire to lead teams at a firm like Repsol or EDP Renewables, developing CCUS solutions for Spain’s depleted onshore fields while mentoring the next generation of engineers. My long-term vision includes contributing to the European Hydrogen Backbone initiative, where Spain will play a pivotal role due to its infrastructure and geographical advantage. I am not merely pursuing employment; I am seeking a partnership with Spain’s energy evolution—a journey that begins in Barcelona, where innovation is woven into the city’s DNA.</w:t>
      </w:r>
    </w:p>
    <w:p>
      <w:pPr>
        <w:pStyle w:val="BodyText"/>
      </w:pPr>
      <w:r>
        <w:t xml:space="preserve">In conclusion, this</w:t>
      </w:r>
      <w:r>
        <w:t xml:space="preserve"> </w:t>
      </w:r>
      <w:r>
        <w:rPr>
          <w:iCs/>
          <w:i/>
        </w:rPr>
        <w:t xml:space="preserve">Personal Statement</w:t>
      </w:r>
      <w:r>
        <w:t xml:space="preserve"> </w:t>
      </w:r>
      <w:r>
        <w:t xml:space="preserve">is my earnest pledge to bring global petroleum engineering expertise to the heart of Spain’s energy renaissance. Barcelona represents more than a location; it is a symbol of progress where sustainable hydrocarbon management and renewable integration coexist. As a</w:t>
      </w:r>
      <w:r>
        <w:t xml:space="preserve"> </w:t>
      </w:r>
      <w:r>
        <w:rPr>
          <w:bCs/>
          <w:b/>
        </w:rPr>
        <w:t xml:space="preserve">Petroleum Engineer</w:t>
      </w:r>
      <w:r>
        <w:t xml:space="preserve">, I am prepared to leverage my technical acumen, adaptability, and deep respect for Spain’s cultural and environmental values to help shape an energy future that is both resilient and responsible. I am ready to contribute not just as a professional, but as a committed member of Barcelona’s dynamic energy community—a city where my career will find its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Barcelona, Spain</dc:title>
  <dc:creator/>
  <dc:language>en</dc:language>
  <cp:keywords/>
  <dcterms:created xsi:type="dcterms:W3CDTF">2026-09-25T12:40:43Z</dcterms:created>
  <dcterms:modified xsi:type="dcterms:W3CDTF">2026-09-25T12:40:43Z</dcterms:modified>
</cp:coreProperties>
</file>

<file path=docProps/custom.xml><?xml version="1.0" encoding="utf-8"?>
<Properties xmlns="http://schemas.openxmlformats.org/officeDocument/2006/custom-properties" xmlns:vt="http://schemas.openxmlformats.org/officeDocument/2006/docPropsVTypes"/>
</file>