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1ea9033a81a54dae6c97efbb695e488f6e1d5c"/>
    <w:p>
      <w:pPr>
        <w:pStyle w:val="Heading1"/>
      </w:pPr>
      <w:r>
        <w:t xml:space="preserve">Personal Statement: A Dedicated Petroleum Engineer Eager to Contribute to Turkey Ankara's Energy Future</w:t>
      </w:r>
    </w:p>
    <w:p>
      <w:pPr>
        <w:pStyle w:val="FirstParagraph"/>
      </w:pPr>
      <w:r>
        <w:t xml:space="preserve">As a highly motivated and technically proficient Petroleum Engineer with over five years of international experience in reservoir modeling, field development planning, and drilling optimization, I am writing this Personal Statement to express my profound enthusiasm for contributing my expertise to the dynamic energy sector in Turkey Ankara. My career has been dedicated to solving complex subsurface challenges while aligning engineering solutions with sustainable resource management—a philosophy deeply resonant with Turkey's strategic vision for energy security and economic growth. Ankara, as the political, administrative, and intellectual heart of Turkey, represents not only a geographically pivotal location but also a hub where national energy policies are shaped and executed. It is here that I am eager to apply my skills to support Türkiye’s ambitious goals in the petroleum sector.</w:t>
      </w:r>
    </w:p>
    <w:p>
      <w:pPr>
        <w:pStyle w:val="BodyText"/>
      </w:pPr>
      <w:r>
        <w:t xml:space="preserve">My academic foundation includes a Master of Science in Petroleum Engineering from the University of Aberdeen, complemented by industry certifications in reservoir simulation (Petrel) and geomechanics. During my tenure at an international oil company operating across the North Sea and Middle East, I honed my ability to lead cross-functional teams in optimizing production from mature fields while reducing environmental impact—a skillset directly applicable to Turkey's evolving energy landscape. However, it is Ankara’s unique position within Turkey that compels me to seek opportunities here. As the capital city housing key institutions like the Ministry of Energy and Natural Resources, TPAO (Turkish Petroleum Corporation), and research centers such as METU (Middle East Technical University), Ankara is where critical decisions about energy development are made. I am eager to engage with this ecosystem, not merely as an engineer but as a collaborative partner in advancing Türkiye’s energy strategy.</w:t>
      </w:r>
    </w:p>
    <w:p>
      <w:pPr>
        <w:pStyle w:val="BodyText"/>
      </w:pPr>
      <w:r>
        <w:t xml:space="preserve">What distinguishes my approach is my commitment to integrating technical excellence with local context. In Turkey, the petroleum industry faces distinct challenges: aging infrastructure in fields like Tuzgölü and Çine, the need for enhanced oil recovery (EOR) techniques to maximize output from constrained reserves, and the imperative to balance hydrocarbon production with Turkey’s renewable energy transition goals. As a Petroleum Engineer, I have consistently prioritized solutions that are both technically robust and contextually appropriate. For instance, in a recent project in Qatar, I designed a waterflood optimization strategy that increased recovery rates by 12% while reducing water usage—a methodology I am prepared to adapt for Turkish reservoirs. In the Ankara context, where TPAO actively explores onshore fields such as those near Konya and Kayseri, this expertise is particularly valuable. I understand that success here requires not just engineering acumen but an appreciation of Turkey’s regulatory framework, cultural nuances in workplace collaboration, and the socio-economic impact of energy projects.</w:t>
      </w:r>
    </w:p>
    <w:p>
      <w:pPr>
        <w:pStyle w:val="BodyText"/>
      </w:pPr>
      <w:r>
        <w:t xml:space="preserve">Furthermore, my adaptability to diverse work environments aligns seamlessly with Ankara’s cosmopolitan professional culture. Having worked with Turkish colleagues during a consultancy project in Istanbul for TPAO-affiliated initiatives, I witnessed firsthand the high standards of professionalism and innovation fostered within Türkiye’s engineering community. I am fluent in English and have achieved advanced proficiency in Turkish through dedicated study—a critical asset for effective communication with local teams, government agencies, and community stakeholders. In Ankara, where projects often involve multi-stakeholder coordination (from municipal authorities to academic institutions), this linguistic and cultural fluency will enable me to bridge gaps and drive consensus efficiently. I am not merely seeking a job; I aim to become an integral part of the Ankara-based engineering network that is pivotal to Türkiye’s energy resilience.</w:t>
      </w:r>
    </w:p>
    <w:p>
      <w:pPr>
        <w:pStyle w:val="BodyText"/>
      </w:pPr>
      <w:r>
        <w:t xml:space="preserve">The significance of Turkey Ankara as a strategic location extends beyond its administrative role. It is a city invested in becoming a regional energy innovation center, with initiatives like the Ankara Energy Cluster fostering partnerships between academia, industry, and government. I am particularly inspired by Türkiye’s push for technological self-sufficiency in oil and gas—projects like the National Drilling Program—which demand engineers who can innovate within local constraints. As a Petroleum Engineer committed to lifelong learning, I plan to leverage Ankara’s academic resources (including METU's world-class energy research programs) to stay at the forefront of emerging technologies such as AI-driven reservoir analytics and carbon capture integration. This forward-looking approach ensures my contributions will remain relevant as Turkey navigates its energy transition, moving beyond conventional extraction toward smarter, cleaner hydrocarbon management.</w:t>
      </w:r>
    </w:p>
    <w:p>
      <w:pPr>
        <w:pStyle w:val="BodyText"/>
      </w:pPr>
      <w:r>
        <w:t xml:space="preserve">My professional ethos is defined by responsibility: I believe that every Petroleum Engineer bears the duty to maximize resource value while safeguarding environmental and community interests. In Türkiye’s context—where energy access directly impacts economic stability—I am prepared to uphold this balance rigorously. Ankara’s role as the nerve center of these efforts makes it the ideal locale for me to channel my passion into tangible outcomes. Whether optimizing well placement in Anatolian basins, supporting TPAO's exploration campaigns, or contributing to national energy policy discussions through technical expertise, I am ready to bring precision and dedication to every project.</w:t>
      </w:r>
    </w:p>
    <w:p>
      <w:pPr>
        <w:pStyle w:val="BodyText"/>
      </w:pPr>
      <w:r>
        <w:t xml:space="preserve">In conclusion, this Personal Statement encapsulates my unwavering commitment to advancing the petroleum engineering profession within Turkey Ankara. It reflects not only my technical capabilities but also my deep respect for Türkiye’s energy aspirations and its capital city as the catalyst for national progress. I am confident that my skills in reservoir management, field development, and sustainable engineering practices—coupled with a genuine appreciation for Ankara’s strategic importance—position me to make meaningful contributions from day one. I welcome the opportunity to discuss how my background aligns with your organization’s objectives and to collaborate within Turkey Ankara's vibrant energy ecosystem to secure a resilient and prosperous future for the nation.</w:t>
      </w:r>
    </w:p>
    <w:p>
      <w:pPr>
        <w:pStyle w:val="BodyText"/>
      </w:pPr>
      <w:r>
        <w:t xml:space="preserve">Thank you for considering my application. I look forward to contributing as a dedicated Petroleum Engineer in Ankara, Türkiye.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Turkey Ankara</dc:title>
  <dc:creator/>
  <dc:language>en</dc:language>
  <cp:keywords/>
  <dcterms:created xsi:type="dcterms:W3CDTF">2026-07-13T19:15:03Z</dcterms:created>
  <dcterms:modified xsi:type="dcterms:W3CDTF">2026-07-13T19:15:03Z</dcterms:modified>
</cp:coreProperties>
</file>

<file path=docProps/custom.xml><?xml version="1.0" encoding="utf-8"?>
<Properties xmlns="http://schemas.openxmlformats.org/officeDocument/2006/custom-properties" xmlns:vt="http://schemas.openxmlformats.org/officeDocument/2006/docPropsVTypes"/>
</file>