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3fec73da2635e03ee3324ac6e4712423e64327e"/>
    <w:p>
      <w:pPr>
        <w:pStyle w:val="Heading1"/>
      </w:pPr>
      <w:r>
        <w:t xml:space="preserve">Personal Statement for Petroleum Engineering Career in the United Kingdom London</w:t>
      </w:r>
    </w:p>
    <w:p>
      <w:pPr>
        <w:pStyle w:val="FirstParagraph"/>
      </w:pPr>
      <w:r>
        <w:t xml:space="preserve">As a dedicated and technically proficient Petroleum Engineer with a profound commitment to sustainable energy innovation, I am writing this personal statement to express my enthusiastic application for professional opportunities within the dynamic oil and gas sector of the United Kingdom London. My academic foundation, practical experience, and unwavering passion for advancing petroleum engineering practices align precisely with the strategic vision of UK energy leaders operating from London's global business hub. This document serves as a comprehensive reflection of my journey, capabilities, and future aspirations as I seek to contribute meaningfully to the industry's evolution in the United Kingdom context.</w:t>
      </w:r>
    </w:p>
    <w:p>
      <w:pPr>
        <w:pStyle w:val="BodyText"/>
      </w:pPr>
      <w:r>
        <w:t xml:space="preserve">My academic journey commenced at Heriot-Watt University in Edinburgh, where I earned a First-Class Honours degree in Petroleum Engineering with specialisation in reservoir simulation and field development. This rigorous program provided me with advanced technical competencies including reservoir characterization, multiphase flow modelling using PETREL and Eclipse software, and production optimisation techniques – all critical for modern hydrocarbon management. A pivotal moment came during my final-year capstone project: I developed a novel decline curve analysis model for mature North Sea fields under the guidance of Professor Alistair MacKenzie. This work not only achieved 18% higher accuracy in reserve estimation compared to conventional methods but also earned recognition at the Institution of Mechanical Engineers' Student Symposium, solidifying my conviction that London's energy ecosystem offers unparalleled platforms for such innovation.</w:t>
      </w:r>
    </w:p>
    <w:p>
      <w:pPr>
        <w:pStyle w:val="BodyText"/>
      </w:pPr>
      <w:r>
        <w:t xml:space="preserve">My professional development was significantly shaped during a 12-month internship with BP's London-based Technology Centre. This immersive experience provided invaluable exposure to the UK regulatory landscape and operational excellence standards. I contributed to the North Sea Decommissioning Project by analysing well integrity data for aging infrastructure, utilising advanced MATLAB scripting to process over 50,000 historical records. More importantly, I observed firsthand how London serves as the nerve centre for global energy strategy – attending weekly cross-functional meetings with geologists from Aberdeen and drilling engineers from Houston underscored how UK-based companies leverage their centralised London offices to drive worldwide operations. This period cemented my understanding that success in petroleum engineering today requires not just technical mastery but also strategic awareness of international markets, environmental regulations, and the evolving energy transition framework championed by the UK government.</w:t>
      </w:r>
    </w:p>
    <w:p>
      <w:pPr>
        <w:pStyle w:val="BodyText"/>
      </w:pPr>
      <w:r>
        <w:t xml:space="preserve">What distinguishes me as a Petroleum Engineer is my proactive approach to industry challenges. I completed an independent research study on carbon capture integration within offshore field development, presenting findings at the Society of Petroleum Engineers (SPE) London Chapter event. My analysis demonstrated how CO2 injection could enhance recovery rates while meeting UK's net-zero targets – a perspective that resonates deeply with companies like Shell and TotalEnergies who have established significant R&amp;D hubs in London. Furthermore, I actively participated in the Energy Institute's Young Professionals Network, where I co-developed a workshop on 'Digital Twins for Asset Management' attended by 150+ industry professionals across the United Kingdom. These experiences cultivated my ability to translate complex technical concepts into actionable business strategies – a skill essential for thriving within London's fast-paced energy environment.</w:t>
      </w:r>
    </w:p>
    <w:p>
      <w:pPr>
        <w:pStyle w:val="BodyText"/>
      </w:pPr>
      <w:r>
        <w:t xml:space="preserve">The United Kingdom London presents an exceptional convergence of factors that make it the ideal setting for my career development. As a global financial and technological hub, London hosts the headquarters of major operators, leading service companies, and critical regulatory bodies like the Oil and Gas Authority (OGA). The UK's ambitious target to become a net-zero economy by 2050 creates urgent demand for engineers who can bridge traditional hydrocarbon expertise with low-carbon innovations – precisely where my dual focus on conventional reservoir management and emerging carbon technologies positions me advantageously. I am particularly inspired by the UK's "Oil and Gas Climate Initiative" partnerships and the government's £1 billion investment in Carbon Capture Utilisation and Storage (CCUS), which align perfectly with my technical specialisation.</w:t>
      </w:r>
    </w:p>
    <w:p>
      <w:pPr>
        <w:pStyle w:val="BodyText"/>
      </w:pPr>
      <w:r>
        <w:t xml:space="preserve">My professional ethos is anchored in three core principles essential for modern Petroleum Engineers: technical excellence, environmental stewardship, and collaborative innovation. During my time at BP London, I spearheaded a cross-departmental initiative to reduce non-productive time by 22% through optimised drilling schedules – a project that required meticulous coordination between geoscientists, rig crews, and environmental compliance officers. This experience taught me that successful field operations in the United Kingdom require not just engineering prowess but also sensitivity to community impact and regulatory nuance. I have maintained continuous professional development through SPE certifications in Well Integrity Management (2023) and Sustainable Energy Practices (2024), ensuring my skills remain aligned with UK industry standards.</w:t>
      </w:r>
    </w:p>
    <w:p>
      <w:pPr>
        <w:pStyle w:val="BodyText"/>
      </w:pPr>
      <w:r>
        <w:t xml:space="preserve">Looking ahead, I envision contributing to London's energy transition as a lead engineer within the UK's offshore renewable-hydrocarbon integration projects. My long-term goal is to develop field-specific decarbonisation frameworks that maintain economic viability while accelerating carbon reduction – a vision directly supported by initiatives like the North Sea Transition Authority. I am eager to apply my skills at institutions such as the University College London Energy Institute or major operators headquartered in Canary Wharf, where interdisciplinary collaboration drives tangible progress. The United Kingdom's commitment to maintaining its position as an energy leader through innovation makes London the only strategic location where I can achieve this ambition.</w:t>
      </w:r>
    </w:p>
    <w:p>
      <w:pPr>
        <w:pStyle w:val="BodyText"/>
      </w:pPr>
      <w:r>
        <w:t xml:space="preserve">In conclusion, this personal statement embodies my professional identity as a Petroleum Engineer prepared to meet the UK's energy challenges head-on. My academic excellence, hands-on experience within London's industry ecosystem, and dedication to sustainable innovation position me to deliver immediate value while contributing to the sector's long-term resilience. I am confident that my proactive approach – demonstrated through research, professional engagement, and strategic technical skills – aligns with the aspirations of leading energy organisations in United Kingdom London. I eagerly anticipate the opportunity to bring my expertise to this vibrant industry hub and collaborate in shaping a secure, sustainable energy future for Britain and beyond.</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United Kingdom London</dc:title>
  <dc:creator/>
  <dc:language>en</dc:language>
  <cp:keywords/>
  <dcterms:created xsi:type="dcterms:W3CDTF">2026-07-23T05:14:40Z</dcterms:created>
  <dcterms:modified xsi:type="dcterms:W3CDTF">2026-07-23T05:14:40Z</dcterms:modified>
</cp:coreProperties>
</file>

<file path=docProps/custom.xml><?xml version="1.0" encoding="utf-8"?>
<Properties xmlns="http://schemas.openxmlformats.org/officeDocument/2006/custom-properties" xmlns:vt="http://schemas.openxmlformats.org/officeDocument/2006/docPropsVTypes"/>
</file>