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p>
    <w:bookmarkStart w:id="20" w:name="X5bb7c152e7c906db3411369dd7daa3b3004fe9d"/>
    <w:p>
      <w:pPr>
        <w:pStyle w:val="Heading1"/>
      </w:pPr>
      <w:r>
        <w:t xml:space="preserve">Personal Statement: A Vision for Energy Innovation in United States New York City</w:t>
      </w:r>
    </w:p>
    <w:p>
      <w:pPr>
        <w:pStyle w:val="FirstParagraph"/>
      </w:pPr>
      <w:r>
        <w:t xml:space="preserve">In the heart of global commerce and innovation, where skyscrapers pierce the clouds and financial markets shape the world's economic currents, I stand at a pivotal moment in my journey as an aspiring Petroleum Engineer. This</w:t>
      </w:r>
      <w:r>
        <w:t xml:space="preserve"> </w:t>
      </w:r>
      <w:r>
        <w:rPr>
          <w:iCs/>
          <w:i/>
        </w:rPr>
        <w:t xml:space="preserve">Personal Statement</w:t>
      </w:r>
      <w:r>
        <w:t xml:space="preserve"> </w:t>
      </w:r>
      <w:r>
        <w:t xml:space="preserve">articulates not just my professional qualifications, but my deep-seated commitment to advancing energy solutions within the dynamic ecosystem of the United States New York City—a city that serves as both a crucible for industrial evolution and a beacon for sustainable energy leadership.</w:t>
      </w:r>
    </w:p>
    <w:p>
      <w:pPr>
        <w:pStyle w:val="BodyText"/>
      </w:pPr>
      <w:r>
        <w:t xml:space="preserve">I was born in Houston, Texas, where the scent of petroleum and the hum of drilling rigs defined my childhood. Yet, it was during my undergraduate studies at the University of Texas at Austin that I began to comprehend petroleum engineering as more than a technical discipline—it is a profound responsibility to humanity’s energy future. My academic rigor included advanced coursework in reservoir simulation, multiphase flow dynamics, and enhanced oil recovery techniques. In my senior capstone project, I developed a novel algorithm for optimizing well placement in unconventional shale formations using machine learning—a solution that reduced projected extraction time by 18% while minimizing environmental footprint. This work earned me the prestigious American Association of Petroleum Geologists (AAPG) Student Research Award and crystallized my understanding that true engineering excellence must balance technical innovation with ecological stewardship.</w:t>
      </w:r>
    </w:p>
    <w:p>
      <w:pPr>
        <w:pStyle w:val="BodyText"/>
      </w:pPr>
      <w:r>
        <w:t xml:space="preserve">My professional journey accelerated during a summer internship at Schlumberger’s New York City office in 2022. Though many associate petroleum engineering solely with oil fields, I discovered that the United States New York City has emerged as a critical nexus for energy innovation. Here, global energy giants like ExxonMobil and Chevron maintain strategic corporate headquarters focused on financial modeling, carbon capture investment portfolios, and regulatory policy development. At Schlumberger’s NYC hub, I collaborated with a multidisciplinary team analyzing ESG (Environmental, Social, Governance) metrics for offshore projects across the Gulf of Mexico. This experience revealed how New York City functions as a nerve center where engineering data converges with capital markets and policy frameworks—a realization that reshaped my career vision. I learned that becoming a Petroleum Engineer in this city demands not just technical mastery but fluency in financial acumen, global regulatory landscapes, and cross-cultural stakeholder engagement.</w:t>
      </w:r>
    </w:p>
    <w:p>
      <w:pPr>
        <w:pStyle w:val="BodyText"/>
      </w:pPr>
      <w:r>
        <w:t xml:space="preserve">What distinguishes New York City as my professional home is its unparalleled ecosystem for energy transformation. The city’s concentration of energy-focused investment firms—such as BlackRock Energy &amp; Natural Resources Group and TPG Capital—creates a unique environment where engineering solutions directly influence billion-dollar capital allocations. I actively participated in the Columbia University Energy Club’s “Green Hydrogen Financing” panel, where industry leaders debated how petroleum engineers can pivot expertise toward next-generation clean energy infrastructure. This engagement reinforced my conviction that the future of our field lies not in abandoning hydrocarbons, but in strategically transitioning them through technologies like carbon capture utilization and storage (CCUS), which are now central to New York City’s Climate Action Plan 2050. As a Petroleum Engineer, I see myself at the intersection of this transition—designing solutions that maximize the value of existing energy infrastructure while accelerating our shift toward net-zero emissions.</w:t>
      </w:r>
    </w:p>
    <w:p>
      <w:pPr>
        <w:pStyle w:val="BodyText"/>
      </w:pPr>
      <w:r>
        <w:t xml:space="preserve">My technical toolkit extends beyond reservoir modeling to encompass cutting-edge digital transformation tools critical for modern energy operations. I am certified in Python for data analytics, advanced seismic interpretation software (Petrel), and AI-driven predictive maintenance platforms. During my role at a startup in Brooklyn’s Tech Hub, I co-developed a cloud-based monitoring system that reduced drilling equipment downtime by 27%—a project funded by the NYC Economic Development Corporation’s Clean Energy Initiative. This experience taught me that innovation thrives in cities where startups, academia, and government converge. New York City’s commitment to being the world’s leading sustainable city (evidenced by its mandate for 100% renewable electricity by 2040) provides the ideal environment for a Petroleum Engineer to apply their skills toward tangible climate action.</w:t>
      </w:r>
    </w:p>
    <w:p>
      <w:pPr>
        <w:pStyle w:val="BodyText"/>
      </w:pPr>
      <w:r>
        <w:t xml:space="preserve">Moreover, I am deeply committed to fostering diversity within our engineering profession. As a mentor with Women in Energy New York, I guide first-generation college students through internships at firms like Eni and ConocoPhillips’ NYC offices. In the United States New York City—a cultural mosaic where over 200 languages are spoken—I believe our industry’s greatest breakthroughs emerge from inclusive teams. This perspective aligns with my belief that a Petroleum Engineer must be as adept at building collaborative relationships as they are at solving complex geomechanical problems.</w:t>
      </w:r>
    </w:p>
    <w:p>
      <w:pPr>
        <w:pStyle w:val="BodyText"/>
      </w:pPr>
      <w:r>
        <w:t xml:space="preserve">My long-term ambition is to establish a consultancy in United States New York City that bridges petroleum engineering expertise with climate finance. I aim to develop frameworks for “transition portfolios”—strategic energy investments that leverage existing oil and gas infrastructure for carbon management while funding renewable projects. For instance, repurposing offshore platforms as anchors for floating wind farms or converting natural gas pipelines into hydrogen corridors. This vision is not theoretical; it mirrors initiatives already underway in the Hudson Valley and Long Island Sound, where NYC-based companies like Ørsted are pioneering such innovations.</w:t>
      </w:r>
    </w:p>
    <w:p>
      <w:pPr>
        <w:pStyle w:val="BodyText"/>
      </w:pPr>
      <w:r>
        <w:t xml:space="preserve">Why New York City? Because here, energy isn’t just about extraction—it’s about transformation. The city’s unique blend of Wall Street capital, Columbia and NYU research excellence, and a culture that embraces bold ideas creates an unparalleled launchpad for engineering leadership. As the United States navigates its energy transition amid global climate pressures, I am determined to contribute not merely as a Petroleum Engineer, but as a catalyst who helps redefine what the profession means in the 21st century.</w:t>
      </w:r>
    </w:p>
    <w:p>
      <w:pPr>
        <w:pStyle w:val="BodyText"/>
      </w:pPr>
      <w:r>
        <w:t xml:space="preserve">My journey has taught me that engineering is fundamentally an act of hope—a belief that we can solve humanity’s most complex challenges through ingenuity and ethical commitment. In New York City, where every skyline tells a story of human ambition, I will channel my skills as a Petroleum Engineer to build energy systems that are not only efficient but equitable and enduring. This</w:t>
      </w:r>
      <w:r>
        <w:t xml:space="preserve"> </w:t>
      </w:r>
      <w:r>
        <w:rPr>
          <w:iCs/>
          <w:i/>
        </w:rPr>
        <w:t xml:space="preserve">Personal Statement</w:t>
      </w:r>
      <w:r>
        <w:t xml:space="preserve"> </w:t>
      </w:r>
      <w:r>
        <w:t xml:space="preserve">is not an endpoint, but the first page of a lifelong promise: to ensure that in the United States New York City, our energy future is as visionary as our city itself.</w:t>
      </w:r>
    </w:p>
    <w:p>
      <w:pPr>
        <w:pStyle w:val="BodyText"/>
      </w:pPr>
      <w:r>
        <w:t xml:space="preserve">I am ready to bring my technical expertise, innovative mindset, and unwavering dedication to this pivotal moment in energy history—and I know no place offers the convergence of opportunity required for this mission than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dc:title>
  <dc:creator/>
  <dc:language>en</dc:language>
  <cp:keywords/>
  <dcterms:created xsi:type="dcterms:W3CDTF">2025-12-10T23:22:36Z</dcterms:created>
  <dcterms:modified xsi:type="dcterms:W3CDTF">2025-12-10T23:22:36Z</dcterms:modified>
</cp:coreProperties>
</file>

<file path=docProps/custom.xml><?xml version="1.0" encoding="utf-8"?>
<Properties xmlns="http://schemas.openxmlformats.org/officeDocument/2006/custom-properties" xmlns:vt="http://schemas.openxmlformats.org/officeDocument/2006/docPropsVTypes"/>
</file>