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6" w:name="X233b523347d60b8a056e5237ff689a2ed808706"/>
    <w:p>
      <w:pPr>
        <w:pStyle w:val="Heading1"/>
      </w:pPr>
      <w:r>
        <w:t xml:space="preserve">Personal Statement for Petroleum Engineer Position in United States San Francisco</w:t>
      </w:r>
    </w:p>
    <w:p>
      <w:pPr>
        <w:pStyle w:val="FirstParagraph"/>
      </w:pPr>
      <w:r>
        <w:t xml:space="preserve">"In the heart of innovation where technology meets energy, I stand ready to apply my expertise as a Petroleum Engineer to drive sustainable solutions for the United States and beyond."</w:t>
      </w:r>
    </w:p>
    <w:bookmarkStart w:id="20" w:name="X101cf4e80a8cee8cf2ba29fb2f6f43ac5eb1cc5"/>
    <w:p>
      <w:pPr>
        <w:pStyle w:val="Heading2"/>
      </w:pPr>
      <w:r>
        <w:t xml:space="preserve">Introduction: A Vision for Energy Innovation</w:t>
      </w:r>
    </w:p>
    <w:p>
      <w:pPr>
        <w:pStyle w:val="FirstParagraph"/>
      </w:pPr>
      <w:r>
        <w:t xml:space="preserve">As I prepare to submit my Personal Statement for consideration as a Petroleum Engineer in the United States San Francisco, I reflect on a career path forged at the intersection of engineering excellence and environmental stewardship. My journey began with childhood fascination watching oil rigs along Texas coastlines, evolving into a commitment to transform traditional petroleum engineering through cutting-edge technology and sustainable practices. Now, as I target opportunities within the dynamic ecosystem of United States San Francisco, I envision my skills contributing to an industry in transition—one where data-driven innovation meets climate-conscious energy solutions. This Personal Statement articulates my qualifications, professional ethos, and unwavering commitment to advancing petroleum engineering in one of America's most influential innovation hubs.</w:t>
      </w:r>
    </w:p>
    <w:bookmarkEnd w:id="20"/>
    <w:bookmarkStart w:id="21" w:name="X2c9fd6857bd00f79dad195fc0300489fdd7a840"/>
    <w:p>
      <w:pPr>
        <w:pStyle w:val="Heading2"/>
      </w:pPr>
      <w:r>
        <w:t xml:space="preserve">Academic Foundation and Technical Expertise</w:t>
      </w:r>
    </w:p>
    <w:p>
      <w:pPr>
        <w:pStyle w:val="FirstParagraph"/>
      </w:pPr>
      <w:r>
        <w:t xml:space="preserve">My Bachelor’s and Master’s degrees in Petroleum Engineering from the University of Tulsa equipped me with rigorous technical foundations. Coursework spanned reservoir simulation, drilling optimization, and enhanced oil recovery techniques—skills I’ve consistently applied in field operations across the Permian Basin. However, what distinguishes my approach is my proactive integration of emerging technologies. While working as a Reservoir Engineer at Halliburton, I spearheaded a project using machine learning algorithms to predict reservoir decline rates with 22% greater accuracy than conventional models. This experience solidified my belief that petroleum engineering must evolve beyond traditional methods to embrace data science, automation, and digital twin technology—capabilities abundantly cultivated in San Francisco’s tech-forward environment.</w:t>
      </w:r>
    </w:p>
    <w:p>
      <w:pPr>
        <w:pStyle w:val="BodyText"/>
      </w:pPr>
      <w:r>
        <w:t xml:space="preserve">My technical toolkit includes proficiency in Petrel, CMG, Python for data analytics, and cloud-based reservoir management systems. I’ve also earned certifications in Carbon Management (Society of Petroleum Engineers) and Sustainable Energy Systems (Stanford Online), reflecting my commitment to aligning petroleum engineering with decarbonization goals. In today’s energy landscape, these skills aren’t merely advantageous—they’re essential for engineers who understand that the future of hydrocarbons lies in responsible extraction, carbon capture, and transition planning.</w:t>
      </w:r>
    </w:p>
    <w:bookmarkEnd w:id="21"/>
    <w:bookmarkStart w:id="22" w:name="Xbfa4ab11fa2916161037576f6cda55104e9f924"/>
    <w:p>
      <w:pPr>
        <w:pStyle w:val="Heading2"/>
      </w:pPr>
      <w:r>
        <w:t xml:space="preserve">Why United States San Francisco? The Innovation Imperative</w:t>
      </w:r>
    </w:p>
    <w:p>
      <w:pPr>
        <w:pStyle w:val="FirstParagraph"/>
      </w:pPr>
      <w:r>
        <w:t xml:space="preserve">When considering where to apply my expertise as a Petroleum Engineer, San Francisco emerged as the unequivocal choice for three transformative reasons. First, it is the epicenter of energy-tech innovation. Companies like Enverus, Climate Pledge Arena (with its partnerships in sustainable energy), and early-stage startups in the Mission District are pioneering tools that merge petroleum engineering with AI and sustainability metrics—exactly where I aim to contribute. Second, San Francisco’s commitment to California’s 2045 carbon neutrality target creates a unique demand for engineers who can bridge legacy infrastructure with green transitions. My recent work on carbon capture feasibility studies in unconventional reservoirs directly aligns with initiatives like the Bay Area Air Quality Management District’s clean energy roadmap.</w:t>
      </w:r>
    </w:p>
    <w:p>
      <w:pPr>
        <w:pStyle w:val="BodyText"/>
      </w:pPr>
      <w:r>
        <w:t xml:space="preserve">Third, the collaborative spirit of San Francisco’s energy community—where geologists, data scientists, and environmental policy experts coalesce—is unmatched. I’ve actively engaged with this network through SPE (Society of Petroleum Engineers) chapters in the Bay Area, attending forums on "Digital Transformation in Energy" hosted by UCSF. This ecosystem isn’t just about refining oil; it’s about redefining energy systems for the next generation. As a Petroleum Engineer, I thrive where technical precision meets cross-disciplinary collaboration—and San Francisco offers precisely that.</w:t>
      </w:r>
    </w:p>
    <w:bookmarkEnd w:id="22"/>
    <w:bookmarkStart w:id="23" w:name="Xff6d9366bb6038fa1b42003d7b1d16988634e93"/>
    <w:p>
      <w:pPr>
        <w:pStyle w:val="Heading2"/>
      </w:pPr>
      <w:r>
        <w:t xml:space="preserve">Professional Philosophy: Engineering with Purpose</w:t>
      </w:r>
    </w:p>
    <w:p>
      <w:pPr>
        <w:pStyle w:val="FirstParagraph"/>
      </w:pPr>
      <w:r>
        <w:t xml:space="preserve">My career philosophy centers on a single principle: Petroleum engineering must evolve from extraction-focused practices to integrated energy solutions. I reject the false dichotomy between economic viability and environmental responsibility. In my previous role, I led a team that repurposed decommissioned offshore infrastructure for CO₂ sequestration, reducing project costs by 18% while creating new carbon-negative pathways. This project exemplifies what I bring to the United States San Francisco energy landscape—a mindset that sees petroleum engineering as a catalyst for sustainability, not just production.</w:t>
      </w:r>
    </w:p>
    <w:p>
      <w:pPr>
        <w:pStyle w:val="BodyText"/>
      </w:pPr>
      <w:r>
        <w:t xml:space="preserve">San Francisco’s ethos of "building the future" resonates deeply with me. The city’s emphasis on ESG (Environmental, Social, Governance) metrics in corporate strategy mirrors my professional priorities. I’m not seeking to work in petroleum engineering as it was practiced 20 years ago; I aim to help reshape its role in a net-zero economy. This is why I’m particularly drawn to companies like Chevron’s San Francisco R&amp;D hub or startups such as Carbon Engineering, where petroleum engineering expertise converges with climate technology.</w:t>
      </w:r>
    </w:p>
    <w:bookmarkEnd w:id="23"/>
    <w:bookmarkStart w:id="24" w:name="X316ae1c81b09f6693329e9010181513a0018410"/>
    <w:p>
      <w:pPr>
        <w:pStyle w:val="Heading2"/>
      </w:pPr>
      <w:r>
        <w:t xml:space="preserve">Career Goals and Contribution to the United States</w:t>
      </w:r>
    </w:p>
    <w:p>
      <w:pPr>
        <w:pStyle w:val="FirstParagraph"/>
      </w:pPr>
      <w:r>
        <w:t xml:space="preserve">My immediate goal in the United States San Francisco market is to join a forward-thinking energy organization where I can apply my skills toward two critical missions: (1) optimizing conventional hydrocarbon operations with minimal environmental footprint, and (2) developing scalable carbon management solutions for legacy infrastructure. Long-term, I aspire to lead cross-functional teams that pioneer "energy transition engineering"—a discipline that transforms oil and gas assets into renewable energy hubs.</w:t>
      </w:r>
    </w:p>
    <w:p>
      <w:pPr>
        <w:pStyle w:val="BodyText"/>
      </w:pPr>
      <w:r>
        <w:t xml:space="preserve">Specifically, I intend to leverage San Francisco’s unique advantages: the proximity to tech giants like Google (which funds clean energy AI), world-class universities (UC Berkeley Energy Institute), and California’s regulatory framework for sustainable innovation. My Personal Statement isn’t just a summary of experience—it’s a declaration of intent to contribute where it matters most: in the United States, within a city that embodies the innovation necessary to solve our most complex energy challenges.</w:t>
      </w:r>
    </w:p>
    <w:bookmarkEnd w:id="24"/>
    <w:bookmarkStart w:id="25" w:name="conclusion-the-future-is-integrated"/>
    <w:p>
      <w:pPr>
        <w:pStyle w:val="Heading2"/>
      </w:pPr>
      <w:r>
        <w:t xml:space="preserve">Conclusion: The Future is Integrated</w:t>
      </w:r>
    </w:p>
    <w:p>
      <w:pPr>
        <w:pStyle w:val="FirstParagraph"/>
      </w:pPr>
      <w:r>
        <w:t xml:space="preserve">As I prepare to bring my expertise as a Petroleum Engineer to United States San Francisco, I do so with both humility and conviction. My technical acumen, combined with an unwavering commitment to sustainable innovation, positions me to add immediate value in a region leading America’s energy evolution. This is not merely a job application—it’s an invitation to collaborate on reshaping the future of energy where technology serves people and planet alike.</w:t>
      </w:r>
    </w:p>
    <w:p>
      <w:pPr>
        <w:pStyle w:val="BodyText"/>
      </w:pPr>
      <w:r>
        <w:t xml:space="preserve">In San Francisco, where every startup pitch and academic paper reimagines what’s possible, I’m eager to translate petroleum engineering from its traditional boundaries into a force for climate resilience. This Personal Statement concludes not with a résumé of accomplishments, but with an affirmation: I am ready to engineer solutions that honor the legacy of petroleum while building a cleaner future for all Americans. The United States San Francisco doesn’t just need Petroleum Engineers; it needs visionary engineers who understand that the next chapter of energy begins where technology meets purpose.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2025-12-10T10:43:49Z</dcterms:created>
  <dcterms:modified xsi:type="dcterms:W3CDTF">2025-12-10T10:43:49Z</dcterms:modified>
</cp:coreProperties>
</file>

<file path=docProps/custom.xml><?xml version="1.0" encoding="utf-8"?>
<Properties xmlns="http://schemas.openxmlformats.org/officeDocument/2006/custom-properties" xmlns:vt="http://schemas.openxmlformats.org/officeDocument/2006/docPropsVTypes"/>
</file>