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China</w:t>
      </w:r>
      <w:r>
        <w:t xml:space="preserve"> </w:t>
      </w:r>
      <w:r>
        <w:t xml:space="preserve">Shanghai</w:t>
      </w:r>
    </w:p>
    <w:bookmarkStart w:id="20" w:name="X0d0c87e9876cff73f9d4633b210e45f2935a37c"/>
    <w:p>
      <w:pPr>
        <w:pStyle w:val="Heading1"/>
      </w:pPr>
      <w:r>
        <w:t xml:space="preserve">Personal Statement: A Pharmacist's Commitment to Advancing Healthcare in China Shanghai</w:t>
      </w:r>
    </w:p>
    <w:p>
      <w:pPr>
        <w:pStyle w:val="FirstParagraph"/>
      </w:pPr>
      <w:r>
        <w:t xml:space="preserve">As I prepare to submit this Personal Statement, I do so with profound respect for the evolving healthcare landscape of China and a deep commitment to contributing meaningfully as a licensed Pharmacist within the dynamic metropolis of Shanghai. My journey toward pharmacy has been driven by a steadfast belief in medication's transformative power when delivered with clinical excellence, cultural sensitivity, and unwavering patient-centeredness—a philosophy I am eager to embody within Shanghai’s sophisticated healthcare ecosystem.</w:t>
      </w:r>
    </w:p>
    <w:p>
      <w:pPr>
        <w:pStyle w:val="BodyText"/>
      </w:pPr>
      <w:r>
        <w:t xml:space="preserve">My academic foundation began with rigorous training at [Your University], where I earned my Doctor of Pharmacy (PharmD) degree. This program immersed me in the full spectrum of pharmaceutical science, from pharmacokinetics and pharmacodynamics to advanced therapeutics and clinical pharmacy practice. Crucially, my curriculum emphasized global healthcare standards, including comparative analysis of drug regulation systems—particularly the FDA model alongside emerging frameworks like China's National Medical Products Administration (NMPA). I recognized early that effective pharmacy practice transcends borders; it demands adaptability to local regulatory contexts and patient needs. This realization crystallized when I completed a clinical rotation in a multicultural urban clinic, where I witnessed firsthand how language barriers and cultural nuances directly impact medication adherence—a challenge I now understand is especially pertinent in Shanghai’s diverse, rapidly aging population.</w:t>
      </w:r>
    </w:p>
    <w:p>
      <w:pPr>
        <w:pStyle w:val="BodyText"/>
      </w:pPr>
      <w:r>
        <w:t xml:space="preserve">My professional development further solidified my dedication to becoming an exceptional Pharmacist. During my internship at [Hospital/Clinic Name], I managed high-volume prescription verification, conducted comprehensive medication therapy management (MTM) for chronic disease patients, and provided patient counseling in English and Spanish. However, it was a specialized project focused on reducing inappropriate polypharmacy in elderly patients that truly shaped my vision for China Shanghai. I designed an educational intervention using simplified visual aids—recognizing the high literacy rate among seniors but also their varying comfort with digital tools—to improve understanding of complex regimens. The initiative reduced medication errors by 32% and underscored a core truth: modern pharmacy is not just dispensing, but proactive health education tailored to community context. This experience directly aligns with Shanghai's strategic focus on "Healthy China 2030," particularly its emphasis on optimizing medication use for elderly care in urban settings.</w:t>
      </w:r>
    </w:p>
    <w:p>
      <w:pPr>
        <w:pStyle w:val="BodyText"/>
      </w:pPr>
      <w:r>
        <w:t xml:space="preserve">What truly compels me to pursue a career as a Pharmacist in China Shanghai is the city’s unparalleled convergence of cutting-edge healthcare infrastructure and profound public health challenges. Shanghai, as China's economic engine and most cosmopolitan city, boasts world-class hospitals like Ruijin Hospital and Zhongshan Hospital, yet faces immense pressure from demographic shifts—over 25% of its population is projected to be aged 60+ by 2030. This demands a new generation of pharmacists who bridge Western clinical rigor with an understanding of Chinese healthcare traditions, including the integration of Traditional Chinese Medicine (TCM) within modern practice. I have actively prepared for this dual role: I am currently studying HSK Level 3 to engage more deeply with patients and colleagues, and I’ve completed a short-course on TCM-pharmacological interactions through [Institution/Organization], ensuring my practice respects both evidence-based Western medicine and Shanghai’s rich medical heritage.</w:t>
      </w:r>
    </w:p>
    <w:p>
      <w:pPr>
        <w:pStyle w:val="BodyText"/>
      </w:pPr>
      <w:r>
        <w:t xml:space="preserve">Moreover, Shanghai’s forward-looking policies excite me as a future Pharmacist. The city's recent expansion of pharmacist-led services in community health centers—allowing pharmacists to prescribe for minor ailments and manage chronic conditions under physician supervision—represents a paradigm shift I am eager to support. I have closely followed initiatives like the "Shanghai Pharmaceutical Service Quality Improvement Plan," which prioritizes patient safety through standardized clinical workflows and digital health platforms. My proficiency with electronic health records (EHR) systems, including interoperable platforms used in Singapore and Germany, positions me to contribute immediately to Shanghai’s digital healthcare evolution. I am not merely seeking employment; I aim to become a collaborative asset within your team, helping implement best practices that enhance patient outcomes while navigating the nuances of China's healthcare system.</w:t>
      </w:r>
    </w:p>
    <w:p>
      <w:pPr>
        <w:pStyle w:val="BodyText"/>
      </w:pPr>
      <w:r>
        <w:t xml:space="preserve">My motivation is deeply personal. During a visit to Shanghai two years ago, I volunteered at a community health outreach in Xuhui District, assisting foreign residents with medication access. Witnessing the dedication of local pharmacists and the gratitude of patients who received personalized care ignited my resolve to contribute long-term. I saw how Shanghai’s unique position—where global pharmaceutical innovation meets traditional Chinese wellness philosophies—creates an unparalleled opportunity to redefine patient-centered care. As a Pharmacist in this city, I will leverage my clinical skills, cultural humility, and passion for health equity to serve not just as a medication expert, but as a trusted partner in community wellness.</w:t>
      </w:r>
    </w:p>
    <w:p>
      <w:pPr>
        <w:pStyle w:val="BodyText"/>
      </w:pPr>
      <w:r>
        <w:t xml:space="preserve">In conclusion, this Personal Statement reflects my unwavering commitment to the pharmacy profession within China Shanghai. I bring rigorous clinical training grounded in global standards, proactive cultural preparation through language study and TCM education, and a clear vision aligned with Shanghai’s healthcare priorities. I am ready to embrace the challenges and opportunities of practicing as a Pharmacist in this vibrant city—where every prescription is an opportunity to improve lives, every consultation fosters trust, and every day advances the mission of "Health for All." I eagerly anticipate contributing my skills to Shanghai’s healthcare community and growing alongside its remarkable journey toward a healthier future.</w:t>
      </w:r>
    </w:p>
    <w:p>
      <w:pPr>
        <w:pStyle w:val="BodyText"/>
      </w:pPr>
      <w:r>
        <w:t xml:space="preserve">Thank you for considering my application. I am confident that my dedication, adaptability, and vision make me an ideal candidate to serve as a Pharmacist in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China Shanghai</dc:title>
  <dc:creator/>
  <dc:language>en</dc:language>
  <cp:keywords/>
  <dcterms:created xsi:type="dcterms:W3CDTF">2026-07-14T21:58:54Z</dcterms:created>
  <dcterms:modified xsi:type="dcterms:W3CDTF">2026-07-14T21:58:54Z</dcterms:modified>
</cp:coreProperties>
</file>

<file path=docProps/custom.xml><?xml version="1.0" encoding="utf-8"?>
<Properties xmlns="http://schemas.openxmlformats.org/officeDocument/2006/custom-properties" xmlns:vt="http://schemas.openxmlformats.org/officeDocument/2006/docPropsVTypes"/>
</file>