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552348ba3ddc53ba616f59bd9e0773cda255bac"/>
    <w:p>
      <w:pPr>
        <w:pStyle w:val="Heading1"/>
      </w:pPr>
      <w:r>
        <w:t xml:space="preserve">Personal Statement: Dedicated Pharmacist Eager to Serve Egypt Alexandria Community</w:t>
      </w:r>
    </w:p>
    <w:p>
      <w:pPr>
        <w:pStyle w:val="FirstParagraph"/>
      </w:pPr>
      <w:r>
        <w:t xml:space="preserve">As a passionate and qualified pharmacist with a deep-rooted commitment to advancing public health, I am writing this Personal Statement to express my profound enthusiasm for contributing my skills and dedication to the healthcare ecosystem of Egypt Alexandria. Having grown up in the vibrant cultural tapestry of this historic city, I have witnessed firsthand both the immense potential and the evolving challenges within Alexandria’s healthcare landscape. My academic foundation, clinical experience, and unwavering dedication to patient-centered care align perfectly with the needs of Alexandrian communities seeking compassionate and expert pharmaceutical services.</w:t>
      </w:r>
    </w:p>
    <w:p>
      <w:pPr>
        <w:pStyle w:val="BodyText"/>
      </w:pPr>
      <w:r>
        <w:t xml:space="preserve">My journey toward becoming a Pharmacist began in my hometown of Alexandria, where I pursued my Bachelor of Pharmacy (B.Pharm) at the esteemed Faculty of Pharmacy, Alexandria University – one of Egypt’s most prestigious institutions. This rigorous program instilled not only comprehensive knowledge in medicinal chemistry, pharmacology, and therapeutics but also an acute understanding of Egypt’s specific public health priorities. Courses on pharmaceutical care in resource-limited settings and community health initiatives deeply resonated with me, as they mirrored the realities I observed daily in my neighborhood pharmacies across the city. My academic excellence earned me a spot for my internship at Alexandria Main Hospital, where I was immersed in the dynamic environment of a tertiary-care facility serving over 500,000 residents. This experience was transformative; I learned to navigate complex medication regimens, collaborate effectively with physicians and nurses on multidisciplinary teams, and provide critical patient counseling – skills absolutely essential for success within Alexandria’s diverse healthcare network.</w:t>
      </w:r>
    </w:p>
    <w:p>
      <w:pPr>
        <w:pStyle w:val="BodyText"/>
      </w:pPr>
      <w:r>
        <w:t xml:space="preserve">Following graduation, I further honed my clinical expertise through specialized training at the Egyptian Pharmacists Association (EPA) accredited program. Here, I focused intensively on chronic disease management – particularly diabetes and cardiovascular conditions, which are prevalent across Alexandria's growing population. I actively participated in community outreach programs organized by local NGOs in neighborhoods like El-Max, Sidi Gaber, and Ramleh. These initiatives involved conducting medication therapy management (MTM) sessions, educating residents on proper drug use and adherence strategies for common chronic illnesses, and addressing the unique barriers to healthcare access faced by low-income families living near the Corniche or within the historic city center. Witnessing a patient in El-Hamam district successfully manage her hypertension through personalized counseling was profoundly motivating; it cemented my belief that effective pharmacy practice is not merely about dispensing pills, but about building trust and empowering individuals to take control of their health. This hands-on experience solidified my conviction that Alexandria needs pharmacists who are deeply embedded in the community, understanding its cultural nuances and specific health challenges.</w:t>
      </w:r>
    </w:p>
    <w:p>
      <w:pPr>
        <w:pStyle w:val="BodyText"/>
      </w:pPr>
      <w:r>
        <w:t xml:space="preserve">My professional ethos as a Pharmacist is fundamentally shaped by the core values I hold dear: integrity, empathy, continuous learning, and an unyielding commitment to patient safety. In Egypt Alexandria, where access to consistent healthcare can be uneven across districts and socioeconomic groups, I am determined to bridge that gap. I am proficient in utilizing Egypt’s national electronic medical record systems (such as the MOH’s E-Health initiatives) and understand the importance of strict adherence to the Egyptian Drug Authority (EDA) regulations. My fluency in Arabic, coupled with my cultural sensitivity developed through lifelong immersion in Alexandria's diverse communities – from Coptic Christian neighborhoods to Muslim districts and international expatriate enclaves – enables me to communicate effectively and respectfully with patients of all backgrounds. I recognize that in a city as richly layered as Alexandria, effective care requires understanding not just the medical condition, but the person within their familial and social context.</w:t>
      </w:r>
    </w:p>
    <w:p>
      <w:pPr>
        <w:pStyle w:val="BodyText"/>
      </w:pPr>
      <w:r>
        <w:t xml:space="preserve">The unique setting of Egypt Alexandria offers an unparalleled opportunity for a Pharmacist to make a tangible impact. The city’s blend of modern healthcare infrastructure and historic neighborhoods presents both challenges and opportunities for innovative pharmaceutical services. I am particularly eager to contribute to initiatives promoting rational drug use, combating antimicrobial resistance (a growing concern nationwide), and supporting Alexandria's aging population with geriatric medication management programs – areas where pharmacists are increasingly recognized as vital frontline health professionals by the Ministry of Health. I am keenly aware of Alexandria’s strategic role as a major port city and its significance in Egypt's healthcare delivery network, and I am committed to upholding the highest standards expected of a Pharmacist within this critical environment.</w:t>
      </w:r>
    </w:p>
    <w:p>
      <w:pPr>
        <w:pStyle w:val="BodyText"/>
      </w:pPr>
      <w:r>
        <w:t xml:space="preserve">My long-term vision for my career is intrinsically linked to the development of Alexandria’s healthcare future. I aspire to not only deliver exceptional direct patient care but also to mentor junior pharmacists, potentially contribute to community health education programs organized by the Alexandria Health Directorate, and advocate for expanded roles for pharmacists within primary care settings across the governorate. I see immense potential in leveraging Egypt Alexandria’s unique academic resources – such as the Bibliotheca Alexandrina and its health sciences partnerships – to foster a culture of evidence-based practice and continuous professional development among my peers.</w:t>
      </w:r>
    </w:p>
    <w:p>
      <w:pPr>
        <w:pStyle w:val="BodyText"/>
      </w:pPr>
      <w:r>
        <w:t xml:space="preserve">In conclusion, my dedication to public health, combined with my specific training, practical experience within the Egyptian healthcare system, and profound personal connection to the city of Alexandria, makes me an ideal candidate for this Pharmacist position. I am not seeking merely a job; I am committed to building a meaningful career dedicated to improving medication outcomes and enhancing the well-being of Alexandrians. I am eager to bring my passion, skills, and deep understanding of Egypt Alexandria’s healthcare needs directly into your pharmacy team, ensuring that every patient interaction embodies the highest ideals of pharmaceutical care. Thank you for considering this Personal Statement as a testament to my commitment to serve the people of Egypt Alexandria with excellence and compassion.</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Egypt Alexandria</dc:title>
  <dc:creator/>
  <dc:language>en</dc:language>
  <cp:keywords/>
  <dcterms:created xsi:type="dcterms:W3CDTF">2026-07-20T00:19:23Z</dcterms:created>
  <dcterms:modified xsi:type="dcterms:W3CDTF">2026-07-20T00:19:23Z</dcterms:modified>
</cp:coreProperties>
</file>

<file path=docProps/custom.xml><?xml version="1.0" encoding="utf-8"?>
<Properties xmlns="http://schemas.openxmlformats.org/officeDocument/2006/custom-properties" xmlns:vt="http://schemas.openxmlformats.org/officeDocument/2006/docPropsVTypes"/>
</file>