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Aspiring</w:t>
      </w:r>
      <w:r>
        <w:t xml:space="preserve"> </w:t>
      </w:r>
      <w:r>
        <w:t xml:space="preserve">Pharmacist</w:t>
      </w:r>
      <w:r>
        <w:t xml:space="preserve"> </w:t>
      </w:r>
      <w:r>
        <w:t xml:space="preserve">in</w:t>
      </w:r>
      <w:r>
        <w:t xml:space="preserve"> </w:t>
      </w:r>
      <w:r>
        <w:t xml:space="preserve">Thailand</w:t>
      </w:r>
      <w:r>
        <w:t xml:space="preserve"> </w:t>
      </w:r>
      <w:r>
        <w:t xml:space="preserve">Bangkok</w:t>
      </w:r>
    </w:p>
    <w:bookmarkStart w:id="20" w:name="X9503ec452d088792ecd94d0bba0864848bdb2c3"/>
    <w:p>
      <w:pPr>
        <w:pStyle w:val="Heading1"/>
      </w:pPr>
      <w:r>
        <w:t xml:space="preserve">Personal Statement: A Dedicated Pharmacist's Commitment to Advancing Healthcare in Thailand Bangkok</w:t>
      </w:r>
    </w:p>
    <w:p>
      <w:pPr>
        <w:pStyle w:val="FirstParagraph"/>
      </w:pPr>
      <w:r>
        <w:t xml:space="preserve">From my earliest exposure to community healthcare during my undergraduate studies, I have been driven by a profound commitment to the role of the pharmacist as a cornerstone of public health. This conviction has crystallized into an unwavering aspiration to practice as a licensed Pharmacist within the dynamic and culturally rich setting of Thailand, specifically Bangkok—the pulsating heart of Southeast Asia's healthcare innovation. My personal statement reflects not merely my professional qualifications, but my deep-seated dedication to integrating global pharmaceutical expertise with the unique needs, traditions, and evolving challenges of Thai communities in Bangkok.</w:t>
      </w:r>
    </w:p>
    <w:p>
      <w:pPr>
        <w:pStyle w:val="BodyText"/>
      </w:pPr>
      <w:r>
        <w:t xml:space="preserve">My academic journey at [Your University/Institution] equipped me with a robust foundation in pharmaceutical sciences, clinical pharmacology, and patient-centered care. I graduated with honors, consistently ranking among the top 10% of my cohort. Crucially, this education was not confined to textbooks; it emphasized practical application through internships at diverse healthcare settings—including community pharmacies in urban centers and teaching hospitals across [Your Country]. These experiences taught me that a Pharmacist’s role transcends dispensing medication. It encompasses patient education, therapeutic monitoring, medication safety advocacy, and collaborative care within the broader health ecosystem. In Bangkok, where the dual pressures of rapid urbanization and rising chronic diseases (such as diabetes and hypertension) challenge healthcare systems, this holistic understanding is paramount.</w:t>
      </w:r>
    </w:p>
    <w:p>
      <w:pPr>
        <w:pStyle w:val="BodyText"/>
      </w:pPr>
      <w:r>
        <w:t xml:space="preserve">What specifically draws me to Thailand Bangkok is its unparalleled opportunity to contribute meaningfully at a critical juncture. As Thailand actively modernizes its healthcare infrastructure under initiatives like the Universal Health Coverage scheme, the demand for highly skilled, culturally attuned pharmacists has surged. I am eager to move beyond theoretical knowledge and apply my skills in an environment where pharmaceutical care directly impacts millions of lives across Bangkok’s vibrant neighborhoods—from bustling districts like Silom and Sathorn to underserved communities along the Chao Phraya River. I recognize that effective pharmacy practice in Thailand requires more than clinical competence; it demands respect for Thai cultural values, family-centric healthcare decision-making, and an understanding of local health beliefs. I have actively prepared for this by studying basic Thai language (achieving Level B proficiency) and engaging with resources on Thai traditional medicine’s integration with modern pharmacology. I am committed to ongoing learning to communicate effectively and build trust with both patients and healthcare teams in Bangkok.</w:t>
      </w:r>
    </w:p>
    <w:p>
      <w:pPr>
        <w:pStyle w:val="BodyText"/>
      </w:pPr>
      <w:r>
        <w:t xml:space="preserve">My professional philosophy centers on patient safety, health equity, and proactive engagement. As a Pharmacist, I believe in being the "medication expert" patients can rely on—whether counseling elderly Thais managing multiple chronic conditions (a common scenario in Bangkok’s aging population), advising young parents on safe pediatric medication use, or collaborating with doctors to optimize antibiotic stewardship programs critical for combating drug resistance in Thailand. During my internship at [Specific Hospital/Pharmacy], I spearheaded a patient education initiative that reduced medication non-adherence by 25% in a high-risk diabetic cohort through culturally sensitive communication strategies—skills directly transferable to the Bangkok context. I am particularly passionate about leveraging technology; I envision supporting Bangkok pharmacies in implementing digital tools for medication adherence tracking or integrating with Thailand’s national health information systems, enhancing efficiency without compromising the personal touch Thai patients value.</w:t>
      </w:r>
    </w:p>
    <w:p>
      <w:pPr>
        <w:pStyle w:val="BodyText"/>
      </w:pPr>
      <w:r>
        <w:t xml:space="preserve">Thailand's commitment to "Health for All" aligns perfectly with my career vision. I am deeply aware that Bangkok, despite its modernity, faces disparities in healthcare access between affluent areas and marginalized communities like those in Khlong Toei or Samut Prakan. As a Pharmacist committed to social responsibility, I aspire not just to work within established clinics but to engage proactively—perhaps through partnerships with local NGOs or community health centers—to provide accessible medication counseling and health screenings. My experience organizing free blood pressure checks at community events in my home country has prepared me for this grassroots approach. In Thailand, I would prioritize building bridges: collaborating with Thai nurses, traditional healers (where appropriate), and pharmacists’ associations to ensure care is respectful, effective, and inclusive.</w:t>
      </w:r>
    </w:p>
    <w:p>
      <w:pPr>
        <w:pStyle w:val="BodyText"/>
      </w:pPr>
      <w:r>
        <w:t xml:space="preserve">Furthermore, I am acutely conscious of the regulatory landscape governing a Pharmacist in Thailand. I have meticulously researched the requirements set by the Pharmacy Council of Thailand (PCT) under the Pharmaceutical Act B.E. 2522 (1979) and understand the importance of adhering to local standards for drug storage, prescription handling, and ethical practice. I am prepared to undertake any additional training or examinations required for licensure in Thailand. My goal is not merely to meet these standards but to exceed them by championing patient safety initiatives within my workplace—such as implementing robust systems for identifying and preventing medication errors in high-volume Bangkok pharmacies.</w:t>
      </w:r>
    </w:p>
    <w:p>
      <w:pPr>
        <w:pStyle w:val="BodyText"/>
      </w:pPr>
      <w:r>
        <w:t xml:space="preserve">Ultimately, my personal statement reflects a purposeful alignment of ambition with community need. I am not seeking just a job in Thailand Bangkok; I seek to become an integral part of its healthcare fabric—a trusted Pharmacist who empowers patients, supports clinicians, and contributes to the nation’s vision for sustainable health advancement. The vibrant energy of Bangkok, its rich cultural heritage, and the profound impact potential in its communities inspire me daily. I am ready to bring my dedication, skills, and respect for Thai values to serve as a Pharmacist dedicated to improving lives across this extraordinary city.</w:t>
      </w:r>
    </w:p>
    <w:p>
      <w:pPr>
        <w:pStyle w:val="BodyText"/>
      </w:pPr>
      <w:r>
        <w:t xml:space="preserve">As I prepare to take this significant step towards becoming a licensed Pharmacist in Thailand Bangkok, I carry with me the conviction that pharmacy practice is one of the most direct and powerful ways to promote well-being. I am eager to learn from my Thai colleagues, embrace local practices, and contribute meaningfully to a healthcare system where every patient deserves safe, effective, and compassionate care. This journey is not merely professional—it is deeply personal. I am ready to serve as a Pharmacist in Thailand Bangkok with humility, diligence, and unwavering commitment.</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Aspiring Pharmacist in Thailand Bangkok</dc:title>
  <dc:creator/>
  <cp:keywords/>
  <dcterms:created xsi:type="dcterms:W3CDTF">2026-07-19T22:02:48Z</dcterms:created>
  <dcterms:modified xsi:type="dcterms:W3CDTF">2026-07-19T22:02:48Z</dcterms:modified>
</cp:coreProperties>
</file>

<file path=docProps/custom.xml><?xml version="1.0" encoding="utf-8"?>
<Properties xmlns="http://schemas.openxmlformats.org/officeDocument/2006/custom-properties" xmlns:vt="http://schemas.openxmlformats.org/officeDocument/2006/docPropsVTypes"/>
</file>