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Pharmacist</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3209dfcb8de2d81d9d719ad334ec141fa3b0213"/>
    <w:p>
      <w:pPr>
        <w:pStyle w:val="Heading1"/>
      </w:pPr>
      <w:r>
        <w:t xml:space="preserve">Personal Statement: A Commitment to Patient-Centered Care as a Pharmacist in United States Houston</w:t>
      </w:r>
    </w:p>
    <w:p>
      <w:pPr>
        <w:pStyle w:val="FirstParagraph"/>
      </w:pPr>
      <w:r>
        <w:t xml:space="preserve">In the vibrant, culturally rich landscape of the United States Houston, where diversity converges with profound healthcare needs, I have dedicated my professional journey toward becoming a compassionate and skilled Pharmacist. My Personal Statement reflects not only my academic and clinical preparation but also my unwavering commitment to serving Houston’s unique communities with integrity, cultural competence, and evidence-based practice. As a future Pharmacist in the heart of Texas, I am driven by the urgent need to address health disparities that disproportionately affect our neighborhoods—from the bustling streets of Downtown to the resilient communities of Southeast Houston and beyond.</w:t>
      </w:r>
    </w:p>
    <w:p>
      <w:pPr>
        <w:pStyle w:val="BodyText"/>
      </w:pPr>
      <w:r>
        <w:t xml:space="preserve">My passion for pharmacy ignited during my undergraduate studies at the University of Houston, where I volunteered at community health clinics in underserved areas. Witnessing firsthand how language barriers and socioeconomic factors hindered medication adherence among Hispanic patients solidified my resolve to become a Pharmacist who bridges these gaps. In one pivotal experience, I assisted a non-English-speaking elder with diabetes whose inconsistent blood sugar management stemmed from confusion about insulin dosing. By collaborating with a bilingual nurse and translating complex instructions into relatable terms, we stabilized her condition within weeks—a moment that crystallized my purpose: to empower patients through accessible, respectful care. This aligns perfectly with Houston’s ethos of inclusivity and its status as the most diverse city in the United States.</w:t>
      </w:r>
    </w:p>
    <w:p>
      <w:pPr>
        <w:pStyle w:val="BodyText"/>
      </w:pPr>
      <w:r>
        <w:t xml:space="preserve">My Doctor of Pharmacy (PharmD) education at Texas Tech University Health Sciences Center equipped me with rigorous clinical training and a deep understanding of pharmacotherapy. During my rotations at Harris Health System—Houston’s safety-net provider serving over 1 million patients—I honed skills critical for success in United States Houston. At the Ben Taub Hospital pharmacy, I managed high-volume workflows while providing medication therapy management (MTM) for complex cases, including heart failure and hypertension in populations with limited insurance access. I also participated in a diabetes education program targeting low-income residents of the Fifth Ward, where I developed culturally tailored resources addressing dietary preferences and cost-effective treatment options. These experiences taught me that effective pharmacy practice transcends dispensing; it requires advocating for systemic change while meeting patients exactly where they are.</w:t>
      </w:r>
    </w:p>
    <w:p>
      <w:pPr>
        <w:pStyle w:val="BodyText"/>
      </w:pPr>
      <w:r>
        <w:t xml:space="preserve">What sets me apart as a candidate is my proactive approach to leveraging technology and community partnerships—a necessity in modern Houston pharmacy. I spearheaded a pilot initiative at my clinical rotation site to integrate telehealth consultations into MTM services, expanding access for rural Harris County residents. This project mirrored the growing trend of virtual care adoption across Houston’s healthcare network, including institutions like Baylor St. Luke’s Medical Center and Memorial Hermann Health System. Additionally, I completed certifications in Medication Therapy Management (MTM) and immunization administration through the Texas Board of Pharmacy, ensuring I am prepared to contribute immediately to pharmacy teams in United States Houston. My flu vaccination campaign at a local community center during the 2023-24 season reached over 300 underserved residents—a testament to my commitment to public health outreach.</w:t>
      </w:r>
    </w:p>
    <w:p>
      <w:pPr>
        <w:pStyle w:val="BodyText"/>
      </w:pPr>
      <w:r>
        <w:t xml:space="preserve">My vision for becoming a Pharmacist in United States Houston extends beyond individual patient interactions. I am deeply aware of the challenges facing our city: rising opioid-related emergencies, disparities in maternal health outcomes, and chronic disease burdens linked to food deserts. As a future Pharmacist, I aim to collaborate with organizations like the Houston Health Department and local clinics to develop targeted interventions—such as medication synchronization programs for low-income seniors or naloxone distribution initiatives. I also volunteer with the Hispanic Chamber of Commerce’s health committee, advising on culturally congruent health literacy campaigns that resonate in Houston’s diverse neighborhoods.</w:t>
      </w:r>
    </w:p>
    <w:p>
      <w:pPr>
        <w:pStyle w:val="BodyText"/>
      </w:pPr>
      <w:r>
        <w:t xml:space="preserve">Why Houston? Because this city demands pharmacists who understand its heartbeat—its resilience amid natural disasters, its celebration of cultural traditions, and its relentless pursuit of equity. I have immersed myself in Houston’s healthcare ecosystem through community engagement: attending Health Council meetings at the City Hall, participating in the Texas Pharmacists Association’s “Pharmacy Access Now” advocacy days, and shadowing a Pharmacist at a neighborhood clinic on Almeda Road. These experiences revealed how pharmacy practice here is not transactional but relational—a lifeline for families navigating complex systems. My goal is to become part of that network, ensuring every patient in Houston receives care that honors their identity, values, and circumstances.</w:t>
      </w:r>
    </w:p>
    <w:p>
      <w:pPr>
        <w:pStyle w:val="BodyText"/>
      </w:pPr>
      <w:r>
        <w:t xml:space="preserve">As I prepare to enter the workforce as a Pharmacist in United States Houston, I bring more than clinical expertise. I bring a promise: to listen deeply before acting, to adapt my approach for each patient’s story, and to advocate tirelessly within the framework of Texas pharmacy law. In a city where 65% of residents are people of color and healthcare access remains a critical issue (per the Houston Chronicle), this commitment is not optional—it is essential. My Personal Statement is not merely an application; it is a pledge to contribute to Houston’s health journey with humility, skill, and unyielding compassion.</w:t>
      </w:r>
    </w:p>
    <w:p>
      <w:pPr>
        <w:pStyle w:val="BodyText"/>
      </w:pPr>
      <w:r>
        <w:t xml:space="preserve">I am eager to bring my dedication, cultural fluency, and collaborative spirit to a pharmacy team in United States Houston. Together with fellow healthcare providers across our city—from the Texas Medical Center corridors to neighborhood pharmacies—I will work toward a future where medication safety and health equity are not exceptions but the standard. My journey has prepared me for this role; now I seek the opportunity to serve Houston, one patient, one family, and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Pharmacist in United States Houston</dc:title>
  <dc:creator/>
  <dc:language>en</dc:language>
  <cp:keywords/>
  <dcterms:created xsi:type="dcterms:W3CDTF">2026-07-21T09:02:10Z</dcterms:created>
  <dcterms:modified xsi:type="dcterms:W3CDTF">2026-07-21T09:02:10Z</dcterms:modified>
</cp:coreProperties>
</file>

<file path=docProps/custom.xml><?xml version="1.0" encoding="utf-8"?>
<Properties xmlns="http://schemas.openxmlformats.org/officeDocument/2006/custom-properties" xmlns:vt="http://schemas.openxmlformats.org/officeDocument/2006/docPropsVTypes"/>
</file>