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New</w:t>
      </w:r>
      <w:r>
        <w:t xml:space="preserve"> </w:t>
      </w:r>
      <w:r>
        <w:t xml:space="preserve">York</w:t>
      </w:r>
      <w:r>
        <w:t xml:space="preserve"> </w:t>
      </w:r>
      <w:r>
        <w:t xml:space="preserve">City</w:t>
      </w:r>
    </w:p>
    <w:bookmarkStart w:id="20" w:name="Xe55f3c2ce8c1e43d5931098bd7d8d8a0f86856a"/>
    <w:p>
      <w:pPr>
        <w:pStyle w:val="Heading1"/>
      </w:pPr>
      <w:r>
        <w:t xml:space="preserve">Personal Statement for Pharmacist Position in New York City, United States</w:t>
      </w:r>
    </w:p>
    <w:p>
      <w:pPr>
        <w:pStyle w:val="FirstParagraph"/>
      </w:pPr>
      <w:r>
        <w:t xml:space="preserve">From the vibrant streets of Harlem to the bustling energy of Midtown Manhattan, New York City embodies a unique tapestry of human experience that demands exceptional healthcare leadership. As a dedicated Pharmacist with a profound commitment to serving diverse urban communities, I have meticulously prepared myself for the opportunity to contribute meaningfully within the dynamic healthcare landscape of New York City and across the United States. This Personal Statement outlines my professional journey, philosophical alignment with community-centric pharmacy practice, and unwavering dedication to advancing patient outcomes in one of the nation's most complex metropolitan environments.</w:t>
      </w:r>
    </w:p>
    <w:p>
      <w:pPr>
        <w:pStyle w:val="BodyText"/>
      </w:pPr>
      <w:r>
        <w:t xml:space="preserve">My path to pharmacy was ignited during my undergraduate studies at Hunter College in New York City, where I immersed myself in public health courses while volunteering at a free clinic serving predominantly immigrant populations on the Lower East Side. Witnessing firsthand how medication accessibility and therapeutic literacy directly impacted chronic disease management among underserved residents solidified my resolve to become a Pharmacist who bridges gaps in healthcare equity. This experience was foundational, shaping my understanding that effective pharmacy practice in the United States extends far beyond dispensing prescriptions—it requires cultural humility, linguistic sensitivity, and a deep commitment to navigating the intricate American healthcare system with patients.</w:t>
      </w:r>
    </w:p>
    <w:p>
      <w:pPr>
        <w:pStyle w:val="BodyText"/>
      </w:pPr>
      <w:r>
        <w:t xml:space="preserve">My Doctor of Pharmacy (PharmD) education at the University at Buffalo School of Pharmacy and Pharmaceutical Sciences equipped me with rigorous clinical training grounded in US pharmacy standards. I excelled in coursework focusing on pharmacotherapy, health-systems pharmacy, and medication safety, while completing advanced practice rotations across New York State. A pivotal experience occurred during my community pharmacy rotation at a high-volume independent pharmacy in Brooklyn’s Flatbush neighborhood. Here, I managed complex patient cases involving diabetes, hypertension, and asthma—often serving as the first point of contact for patients navigating insurance complexities and fragmented care networks. I implemented medication therapy management (MTM) initiatives that reduced unnecessary ER visits by 18% in my assigned cohort through proactive counseling and collaboration with local primary care providers. This tangible impact underscored the critical role pharmacists play within the United States healthcare infrastructure, particularly in densely populated urban centers like New York City where access barriers are most pronounced.</w:t>
      </w:r>
    </w:p>
    <w:p>
      <w:pPr>
        <w:pStyle w:val="BodyText"/>
      </w:pPr>
      <w:r>
        <w:t xml:space="preserve">What sets my approach apart is an intentional focus on integrating pharmacy services into NYC’s broader public health ecosystem. I actively participated in the NYC Health + Hospitals’ "Pharmacy Integration" pilot program, where I co-developed a culturally tailored medication adherence toolkit for Spanish-speaking seniors with limited English proficiency. This initiative, piloted in three community health centers across the Bronx and Queens, directly addressed a recognized gap in care coordination within New York City’s public health network. I also collaborated with local community boards to host "Medication Safety Workshops" at libraries and senior centers—events that not only empowered patients but also strengthened trust between pharmacists and communities often excluded from traditional healthcare systems.</w:t>
      </w:r>
    </w:p>
    <w:p>
      <w:pPr>
        <w:pStyle w:val="BodyText"/>
      </w:pPr>
      <w:r>
        <w:t xml:space="preserve">The significance of practicing as a Pharmacist within the United States cannot be overstated. I have navigated the complexities of US state licensure (including NY’s stringent requirements for controlled substances), embraced evolving federal policies like the Medicare Part D program, and committed to staying abreast of pharmaceutical innovations through continuous education. My understanding extends beyond clinical skills to encompass the socioeconomic realities shaping healthcare delivery in America—especially in a city where over 40% of residents speak a language other than English at home and systemic disparities persist. I am acutely aware that as a Pharmacist, my responsibilities include advocating for patients within insurance frameworks, ensuring adherence to FDA regulations, and contributing to data-driven public health strategies mandated by the United States government.</w:t>
      </w:r>
    </w:p>
    <w:p>
      <w:pPr>
        <w:pStyle w:val="BodyText"/>
      </w:pPr>
      <w:r>
        <w:t xml:space="preserve">New York City is not merely a location for me—it represents the ultimate proving ground for patient-centered pharmacy care. The city’s diversity, from its historic immigrant enclaves to its world-class academic medical centers, demands a Pharmacist who can adapt quickly and think critically about community-specific needs. I am drawn to the opportunity to work within NYC’s innovative health systems like Mount Sinai or NYU Langone, where pharmacists are increasingly recognized as essential members of interdisciplinary teams driving quality improvement initiatives. The urgency of addressing chronic conditions exacerbated by urban stressors—such as asthma in high-pollution areas or diabetes management in food deserts—aligns perfectly with my clinical passion and professional ethos.</w:t>
      </w:r>
    </w:p>
    <w:p>
      <w:pPr>
        <w:pStyle w:val="BodyText"/>
      </w:pPr>
      <w:r>
        <w:t xml:space="preserve">Moreover, I understand that the role of a Pharmacist in New York City extends to public health emergencies. During the height of the COVID-19 pandemic, I volunteered with NYC’s mass vaccination initiative at Coney Island Hospital, administering over 3,000 doses and providing critical vaccine education to hesitant communities. This experience reinforced how pharmacists are frontline responders in national health crises—a role that is especially vital in a city of 8.3 million residents where public health decisions ripple across all boroughs.</w:t>
      </w:r>
    </w:p>
    <w:p>
      <w:pPr>
        <w:pStyle w:val="BodyText"/>
      </w:pPr>
      <w:r>
        <w:t xml:space="preserve">My long-term vision is to contribute to policy-level improvements in community pharmacy practice within the United States, particularly advocating for expanded clinical roles for pharmacists in NYC’s safety-net facilities. I am eager to collaborate with institutions like the New York State Pharmacists Association and local health departments to shape a future where medication access is universal and equitable across all zip codes of our city.</w:t>
      </w:r>
    </w:p>
    <w:p>
      <w:pPr>
        <w:pStyle w:val="BodyText"/>
      </w:pPr>
      <w:r>
        <w:t xml:space="preserve">In closing, my journey—from the classrooms of Hunter College to the community clinics of Brooklyn—has prepared me not just to be a Pharmacist, but to be a transformative force within New York City’s healthcare narrative. I am committed to delivering care that honors each patient’s unique identity while operating within the ethical and regulatory framework that defines pharmacy practice in the United States. I am confident that my skills, empathy, and unwavering dedication to urban health equity make me an ideal candidate ready to serve the people of New York City as a trusted Pharmacist in this vital profession.</w:t>
      </w:r>
    </w:p>
    <w:p>
      <w:pPr>
        <w:pStyle w:val="BodyText"/>
      </w:pPr>
      <w:r>
        <w:rPr>
          <w:bCs/>
          <w:b/>
        </w:rPr>
        <w:t xml:space="preserve">Respectfully Submitted,</w:t>
      </w:r>
      <w:r>
        <w:br/>
      </w:r>
      <w:r>
        <w:t xml:space="preserve">John A. Reynolds, PharmD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New York City</dc:title>
  <dc:creator/>
  <cp:keywords/>
  <dcterms:created xsi:type="dcterms:W3CDTF">2026-07-24T19:52:14Z</dcterms:created>
  <dcterms:modified xsi:type="dcterms:W3CDTF">2026-07-24T19:52:14Z</dcterms:modified>
</cp:coreProperties>
</file>

<file path=docProps/custom.xml><?xml version="1.0" encoding="utf-8"?>
<Properties xmlns="http://schemas.openxmlformats.org/officeDocument/2006/custom-properties" xmlns:vt="http://schemas.openxmlformats.org/officeDocument/2006/docPropsVTypes"/>
</file>