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w:t>
      </w:r>
      <w:r>
        <w:t xml:space="preserve"> </w:t>
      </w:r>
      <w:r>
        <w:t xml:space="preserve">Australia</w:t>
      </w:r>
      <w:r>
        <w:t xml:space="preserve"> </w:t>
      </w:r>
      <w:r>
        <w:t xml:space="preserve">Brisbane</w:t>
      </w:r>
    </w:p>
    <w:bookmarkStart w:id="20" w:name="X4594d50e457da609040245c017e8c3b8f04c8f2"/>
    <w:p>
      <w:pPr>
        <w:pStyle w:val="Heading1"/>
      </w:pPr>
      <w:r>
        <w:t xml:space="preserve">Personal Statement for a Physicist Seeking Opportunities in Australia Brisbane</w:t>
      </w:r>
    </w:p>
    <w:p>
      <w:pPr>
        <w:pStyle w:val="FirstParagraph"/>
      </w:pPr>
      <w:r>
        <w:t xml:space="preserve">As a dedicated and innovative Physicist with over seven years of advanced research experience spanning quantum systems and renewable energy applications, I am writing this Personal Statement to formally express my commitment to contributing to Australia’s scientific landscape, particularly within the dynamic research ecosystem of Brisbane. My academic journey, professional achievements, and unwavering dedication to solving complex physical problems have prepared me for meaningful engagement with Brisbane's premier institutions and the broader Australian scientific community. I am eager to bring my expertise in computational physics and experimental instrumentation to collaborative projects addressing Queensland’s unique environmental and technological challenges.</w:t>
      </w:r>
    </w:p>
    <w:p>
      <w:pPr>
        <w:pStyle w:val="BodyText"/>
      </w:pPr>
      <w:r>
        <w:t xml:space="preserve">My academic foundation was laid at the University of Cambridge, where I earned my PhD in Theoretical Physics, focusing on quantum coherence in semiconductor nanostructures. This work not only honed my technical skills in advanced mathematical modeling and high-performance computing but also instilled a deep appreciation for interdisciplinary collaboration—a principle central to modern physics research. My doctoral thesis was published in</w:t>
      </w:r>
      <w:r>
        <w:t xml:space="preserve"> </w:t>
      </w:r>
      <w:r>
        <w:rPr>
          <w:iCs/>
          <w:i/>
        </w:rPr>
        <w:t xml:space="preserve">Physical Review Letters</w:t>
      </w:r>
      <w:r>
        <w:t xml:space="preserve">, highlighting novel methodologies for enhancing quantum information processing efficiency. Following this, I contributed to the European Union’s Horizon 2020 project on photonic sensors at the Karlsruhe Institute of Technology, where I co-developed a prototype device capable of measuring atmospheric pollutants with unprecedented precision. These experiences solidified my identity as a Physicist driven by both theoretical rigor and tangible real-world impact.</w:t>
      </w:r>
    </w:p>
    <w:p>
      <w:pPr>
        <w:pStyle w:val="BodyText"/>
      </w:pPr>
      <w:r>
        <w:t xml:space="preserve">What draws me specifically to Australia Brisbane is its unparalleled convergence of world-class research infrastructure, supportive government initiatives for STEM innovation, and the city’s strategic position in addressing critical challenges facing our region. Brisbane’s status as Australia’s fastest-growing scientific hub—boasting institutions like the Queensland University of Technology (QUT), Griffith University, and CSIRO’s Energy Centre—provides an ideal environment for advancing my research into sustainable energy solutions. I am particularly inspired by Brisbane’s commitment to becoming a net-zero city by 2030 and its investment in renewable energy grids powered by solar and battery storage technologies. As a Physicist with expertise in material science and system optimization, I envision contributing directly to projects like the Queensland Smart Grid, Smart City initiative, where my skills in modeling energy distribution networks could enhance grid stability during extreme weather events common to the region.</w:t>
      </w:r>
    </w:p>
    <w:p>
      <w:pPr>
        <w:pStyle w:val="BodyText"/>
      </w:pPr>
      <w:r>
        <w:t xml:space="preserve">Brisbane’s collaborative culture further aligns with my professional ethos. The city fosters strong ties between academia, industry, and government—evident in partnerships like QUT’s Advanced Manufacturing Centre and the Queensland Government’s $30 million investment in quantum technology. I am keen to engage with these networks, having previously led a cross-institutional team of 12 researchers across Germany and the UK to develop low-cost solar cell coatings. This experience taught me that breakthroughs occur at the intersection of diverse expertise, a philosophy I will actively promote within Brisbane’s research community. Moreover, Australia’s embrace of international talent through programs like the Global Talent Independent visa underscores my confidence in establishing long-term roots here.</w:t>
      </w:r>
    </w:p>
    <w:p>
      <w:pPr>
        <w:pStyle w:val="BodyText"/>
      </w:pPr>
      <w:r>
        <w:t xml:space="preserve">My technical competencies are deeply relevant to Brisbane’s evolving needs. I have mastered Python for large-scale data analysis, finite element modeling (COMSOL), and laboratory techniques including electron microscopy and spectroscopy. For instance, during my work on EU-funded air quality sensors, I reduced measurement error rates by 40% through custom algorithm development—a skill directly transferable to optimizing Brisbane’s environmental monitoring systems. I also bring a proactive approach to science communication; I’ve delivered 15+ workshops for high school students and industry partners on physics applications in sustainability, fostering public understanding of complex scientific concepts.</w:t>
      </w:r>
    </w:p>
    <w:p>
      <w:pPr>
        <w:pStyle w:val="BodyText"/>
      </w:pPr>
      <w:r>
        <w:t xml:space="preserve">Looking ahead, my ambition is to establish an independent research group within Brisbane focused on harnessing quantum physics for climate resilience. This includes developing quantum sensors for precise monitoring of ocean acidification—a pressing concern for Queensland’s Great Barrier Reef—and creating predictive models for renewable energy storage under tropical conditions. I have already initiated conversations with researchers at the University of Queensland and the Australian Institute of Physics about potential collaborations, reflecting my proactive integration into Australia Brisbane’s scientific circles. This initiative would not only advance physics but also support Australia’s national priorities in environmental stewardship and technological sovereignty.</w:t>
      </w:r>
    </w:p>
    <w:p>
      <w:pPr>
        <w:pStyle w:val="BodyText"/>
      </w:pPr>
      <w:r>
        <w:t xml:space="preserve">My commitment to Australia extends beyond professional contribution. I have immersed myself in Brisbane’s culture through volunteer work with the Queensland Museum’s "Science Alive!" program, where I designed hands-on activities for children on light and energy. This experience reinforced my belief that science must serve society—a value deeply resonant in Australia’s community-focused research ethos. As a Physicist, I see Brisbane not merely as a workplace but as a living laboratory where physics can drive sustainable development and improve quality of life for millions.</w:t>
      </w:r>
    </w:p>
    <w:p>
      <w:pPr>
        <w:pStyle w:val="BodyText"/>
      </w:pPr>
      <w:r>
        <w:t xml:space="preserve">In summary, this Personal Statement encapsulates my qualifications, vision, and profound alignment with the scientific aspirations of Australia Brisbane. I am ready to bring my expertise in quantum systems and renewable energy physics to contribute meaningfully to your research teams while embracing Brisbane’s vibrant community. I am confident that my dedication to innovation, collaborative spirit, and commitment to Australia’s future will make me a valuable asset as we tackle the continent’s most pressing scientific challenges together. Thank you for considering my application.</w:t>
      </w:r>
    </w:p>
    <w:p>
      <w:pPr>
        <w:pStyle w:val="BodyText"/>
      </w:pPr>
      <w:r>
        <w:t xml:space="preserve">Sincerely,</w:t>
      </w:r>
      <w:r>
        <w:br/>
      </w:r>
      <w:r>
        <w:t xml:space="preserve">Dr. Eleanor Vance</w:t>
      </w:r>
      <w:r>
        <w:br/>
      </w:r>
      <w:r>
        <w:t xml:space="preserve">Physicist &amp; Research Scientist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 Australia Brisbane</dc:title>
  <dc:creator/>
  <dc:language>en</dc:language>
  <cp:keywords/>
  <dcterms:created xsi:type="dcterms:W3CDTF">2026-03-04T15:02:43Z</dcterms:created>
  <dcterms:modified xsi:type="dcterms:W3CDTF">2026-03-04T15:02:43Z</dcterms:modified>
</cp:coreProperties>
</file>

<file path=docProps/custom.xml><?xml version="1.0" encoding="utf-8"?>
<Properties xmlns="http://schemas.openxmlformats.org/officeDocument/2006/custom-properties" xmlns:vt="http://schemas.openxmlformats.org/officeDocument/2006/docPropsVTypes"/>
</file>