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Physicist</w:t>
      </w:r>
      <w:r>
        <w:t xml:space="preserve"> </w:t>
      </w:r>
      <w:r>
        <w:t xml:space="preserve">for</w:t>
      </w:r>
      <w:r>
        <w:t xml:space="preserve"> </w:t>
      </w:r>
      <w:r>
        <w:t xml:space="preserve">Bangladesh</w:t>
      </w:r>
      <w:r>
        <w:t xml:space="preserve"> </w:t>
      </w:r>
      <w:r>
        <w:t xml:space="preserve">Dhaka</w:t>
      </w:r>
    </w:p>
    <w:bookmarkStart w:id="20" w:name="X2c575c0d9cd6857d49d4808a3d13370ea3c0a79"/>
    <w:p>
      <w:pPr>
        <w:pStyle w:val="Heading1"/>
      </w:pPr>
      <w:r>
        <w:t xml:space="preserve">Personal Statement for a Physicist in Bangladesh Dhaka</w:t>
      </w:r>
    </w:p>
    <w:p>
      <w:pPr>
        <w:pStyle w:val="FirstParagraph"/>
      </w:pPr>
      <w:r>
        <w:t xml:space="preserve">From my earliest days as a curious child gazing at the night sky over Dhaka's bustling streets, I have been captivated by the fundamental laws governing our universe. This profound fascination has evolved into an unwavering commitment to pursue physics as a lifelong vocation, and it is with immense enthusiasm that I present this</w:t>
      </w:r>
      <w:r>
        <w:t xml:space="preserve"> </w:t>
      </w:r>
      <w:r>
        <w:rPr>
          <w:bCs/>
          <w:b/>
        </w:rPr>
        <w:t xml:space="preserve">Personal Statement</w:t>
      </w:r>
      <w:r>
        <w:t xml:space="preserve"> </w:t>
      </w:r>
      <w:r>
        <w:t xml:space="preserve">outlining my journey, expertise, and vision for contributing as a dedicated</w:t>
      </w:r>
      <w:r>
        <w:t xml:space="preserve"> </w:t>
      </w:r>
      <w:r>
        <w:rPr>
          <w:bCs/>
          <w:b/>
        </w:rPr>
        <w:t xml:space="preserve">Physicist</w:t>
      </w:r>
      <w:r>
        <w:t xml:space="preserve"> </w:t>
      </w:r>
      <w:r>
        <w:t xml:space="preserve">within the vibrant academic and research ecosystem of</w:t>
      </w:r>
      <w:r>
        <w:t xml:space="preserve"> </w:t>
      </w:r>
      <w:r>
        <w:rPr>
          <w:bCs/>
          <w:b/>
        </w:rPr>
        <w:t xml:space="preserve">Bangladesh Dhaka</w:t>
      </w:r>
      <w:r>
        <w:t xml:space="preserve">.</w:t>
      </w:r>
    </w:p>
    <w:p>
      <w:pPr>
        <w:pStyle w:val="BodyText"/>
      </w:pPr>
      <w:r>
        <w:t xml:space="preserve">My academic foundation began at the University of Dhaka, where I earned my Bachelor's degree in Physics with honors. Immersed in the rich intellectual tradition of Bangladesh's premier institution, I developed a deep appreciation for theoretical and experimental physics while navigating Dhaka's unique urban environment – where ancient traditions coexist with modern scientific inquiry. Courses like Quantum Mechanics and Statistical Thermodynamics ignited my passion, but it was the hands-on research at the Dhaka University Physics Laboratory that solidified my path. Under Professor A.R. Rahman's mentorship, I investigated semiconductor properties for renewable energy applications, a project directly relevant to Bangladesh's urgent need for sustainable power solutions. This early experience taught me that physics transcends abstract theory; it is a practical tool for addressing real-world challenges in our developing nation.</w:t>
      </w:r>
    </w:p>
    <w:p>
      <w:pPr>
        <w:pStyle w:val="BodyText"/>
      </w:pPr>
      <w:r>
        <w:t xml:space="preserve">I further honed my skills during my Master's program at the Bangladesh University of Engineering and Technology (BUET) in Dhaka. My thesis on "Optical Characterization of Solar Cell Materials Using Raman Spectroscopy" was conducted at the Institute of Energy, where I collaborated with engineers to develop cost-effective photovoltaic systems for rural Bangladesh. Witnessing how our research directly impacted communities receiving solar-powered electricity in remote villages – from Sylhet to the Sundarbans – profoundly shaped my professional ethos. As a</w:t>
      </w:r>
      <w:r>
        <w:t xml:space="preserve"> </w:t>
      </w:r>
      <w:r>
        <w:rPr>
          <w:bCs/>
          <w:b/>
        </w:rPr>
        <w:t xml:space="preserve">Physicist</w:t>
      </w:r>
      <w:r>
        <w:t xml:space="preserve">, I realized that excellence lies not only in academic rigor but in translating complex physics into tangible societal benefits for Bangladesh. This conviction led me to pursue a PhD at the University of Manchester, where I specialized in condensed matter physics with focus on nanomaterials for energy storage, yet I consistently maintained connections with Dhaka through collaborative projects with the Bangladesh Atomic Energy Commission.</w:t>
      </w:r>
    </w:p>
    <w:p>
      <w:pPr>
        <w:pStyle w:val="BodyText"/>
      </w:pPr>
      <w:r>
        <w:t xml:space="preserve">My doctoral research focused on graphene-based supercapacitors, culminating in three peer-reviewed publications in journals like</w:t>
      </w:r>
      <w:r>
        <w:t xml:space="preserve"> </w:t>
      </w:r>
      <w:r>
        <w:rPr>
          <w:iCs/>
          <w:i/>
        </w:rPr>
        <w:t xml:space="preserve">ACS Applied Nano Materials</w:t>
      </w:r>
      <w:r>
        <w:t xml:space="preserve">. However, what truly defined my growth was recognizing that breakthroughs thrive at the intersection of global expertise and local context. During a summer internship at Dhaka's National Science Foundation, I presented my work on energy storage to policymakers, realizing that Bangladesh's unique challenges – from flood resilience to urban air quality – require physics-based solutions designed for our specific environment. This experience crystallized my purpose: to return home and apply cutting-edge physics knowledge within</w:t>
      </w:r>
      <w:r>
        <w:t xml:space="preserve"> </w:t>
      </w:r>
      <w:r>
        <w:rPr>
          <w:bCs/>
          <w:b/>
        </w:rPr>
        <w:t xml:space="preserve">Bangladesh Dhaka</w:t>
      </w:r>
      <w:r>
        <w:t xml:space="preserve">’s distinct socio-technical landscape. Unlike many researchers who seek opportunities abroad, I am committed to building scientific capacity where it is most needed – in the heart of South Asia’s fastest-growing urban center.</w:t>
      </w:r>
    </w:p>
    <w:p>
      <w:pPr>
        <w:pStyle w:val="BodyText"/>
      </w:pPr>
      <w:r>
        <w:t xml:space="preserve">I bring more than academic credentials; I possess a deep understanding of Dhaka's research ecosystem. Having participated in the Dhaka International Physics Symposium twice, I've witnessed firsthand the potential of local talent when given proper resources. My fluency in Bengali and English enables me to bridge communication gaps between international collaborators and Bangladeshi teams – a critical skill for collaborative projects across institutions like Jahangirnagar University, BUET, and the Bangladesh Council of Scientific &amp; Industrial Research (BCSIR). My fieldwork in Dhaka's industrial zones taught me that physics must be accessible: I've developed low-cost sensors for monitoring air pollution using principles from my research, which were tested in partnership with the Dhaka North City Corporation. As a</w:t>
      </w:r>
      <w:r>
        <w:t xml:space="preserve"> </w:t>
      </w:r>
      <w:r>
        <w:rPr>
          <w:bCs/>
          <w:b/>
        </w:rPr>
        <w:t xml:space="preserve">Physicist</w:t>
      </w:r>
      <w:r>
        <w:t xml:space="preserve">, I am equally comfortable coding simulations in Python as I am explaining quantum concepts to high school students in Dhaka's government schools – a skill honed through my volunteer work with the Science for All Initiative.</w:t>
      </w:r>
    </w:p>
    <w:p>
      <w:pPr>
        <w:pStyle w:val="BodyText"/>
      </w:pPr>
      <w:r>
        <w:t xml:space="preserve">My vision for Bangladesh Dhaka is clear: to establish an interdisciplinary research hub focused on sustainable energy and environmental physics. I propose developing "Physics for Development" frameworks that address critical national priorities – such as optimizing solar microgrids for Dhaka's grid instability or using photonics to improve water quality monitoring in the Buriganga River. Having secured preliminary funding from the Bangladesh Research Council, I am ready to lead projects that merge international best practices with local innovation. This approach aligns perfectly with Bangladesh's National Innovation Strategy and Sustainable Development Goals, particularly Goal 7 (Affordable Clean Energy) and Goal 11 (Sustainable Cities).</w:t>
      </w:r>
    </w:p>
    <w:p>
      <w:pPr>
        <w:pStyle w:val="BodyText"/>
      </w:pPr>
      <w:r>
        <w:t xml:space="preserve">What distinguishes my</w:t>
      </w:r>
      <w:r>
        <w:t xml:space="preserve"> </w:t>
      </w:r>
      <w:r>
        <w:rPr>
          <w:bCs/>
          <w:b/>
        </w:rPr>
        <w:t xml:space="preserve">Personal Statement</w:t>
      </w:r>
      <w:r>
        <w:t xml:space="preserve"> </w:t>
      </w:r>
      <w:r>
        <w:t xml:space="preserve">is not just my academic trajectory, but my unwavering commitment to Dhaka. While others might view Bangladesh as a destination for temporary research, I see it as the permanent home of my professional life. The city's energy – its resilience amid challenges, its youthful ambition in science and technology – mirrors my own drive. I am not seeking to escape Bangladesh's complexities; I aim to leverage physics to transform them into opportunities. In Dhaka, where monsoon floods test engineering prowess and air quality demands innovative solutions, the role of a</w:t>
      </w:r>
      <w:r>
        <w:t xml:space="preserve"> </w:t>
      </w:r>
      <w:r>
        <w:rPr>
          <w:bCs/>
          <w:b/>
        </w:rPr>
        <w:t xml:space="preserve">Physicist</w:t>
      </w:r>
      <w:r>
        <w:t xml:space="preserve"> </w:t>
      </w:r>
      <w:r>
        <w:t xml:space="preserve">is no longer academic – it is imperative.</w:t>
      </w:r>
    </w:p>
    <w:p>
      <w:pPr>
        <w:pStyle w:val="BodyText"/>
      </w:pPr>
      <w:r>
        <w:t xml:space="preserve">My ultimate goal is to establish a research center at a Dhaka-based institution that becomes synonymous with physics-driven development in South Asia. This would involve training the next generation of Bangladeshi physicists through hands-on programs, while also creating industry partnerships to commercialize lab innovations. For instance, my work on nanomaterials could lead to affordable water filters for Dhaka's densely populated neighborhoods. I am prepared to mentor students at Dhaka University, collaborate with the Bangladesh Meteorological Department on climate physics projects, and contribute to national policy through the Bangladesh Academy of Sciences.</w:t>
      </w:r>
    </w:p>
    <w:p>
      <w:pPr>
        <w:pStyle w:val="BodyText"/>
      </w:pPr>
      <w:r>
        <w:t xml:space="preserve">As I write this statement from my current residence in Dhaka after returning for family obligations, I am filled with purpose. The smell of rain on concrete streets here reminds me why physics matters – it’s not just about equations, but about the child in a Dhaka slum who will gain access to clean water through our research, or the student whose curiosity we nurture. This</w:t>
      </w:r>
      <w:r>
        <w:t xml:space="preserve"> </w:t>
      </w:r>
      <w:r>
        <w:rPr>
          <w:bCs/>
          <w:b/>
        </w:rPr>
        <w:t xml:space="preserve">Personal Statement</w:t>
      </w:r>
      <w:r>
        <w:t xml:space="preserve"> </w:t>
      </w:r>
      <w:r>
        <w:t xml:space="preserve">is more than an application; it is a pledge. A pledge to channel my expertise as a</w:t>
      </w:r>
      <w:r>
        <w:t xml:space="preserve"> </w:t>
      </w:r>
      <w:r>
        <w:rPr>
          <w:bCs/>
          <w:b/>
        </w:rPr>
        <w:t xml:space="preserve">Physicist</w:t>
      </w:r>
      <w:r>
        <w:t xml:space="preserve"> </w:t>
      </w:r>
      <w:r>
        <w:t xml:space="preserve">into tangible progress for Bangladesh Dhaka – where the universe's mysteries are no longer distant concepts, but tools for building a brighter future.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Physicist for Bangladesh Dhaka</dc:title>
  <dc:creator/>
  <dc:language>en</dc:language>
  <cp:keywords/>
  <dcterms:created xsi:type="dcterms:W3CDTF">2026-07-15T00:15:35Z</dcterms:created>
  <dcterms:modified xsi:type="dcterms:W3CDTF">2026-07-15T00:15:35Z</dcterms:modified>
</cp:coreProperties>
</file>

<file path=docProps/custom.xml><?xml version="1.0" encoding="utf-8"?>
<Properties xmlns="http://schemas.openxmlformats.org/officeDocument/2006/custom-properties" xmlns:vt="http://schemas.openxmlformats.org/officeDocument/2006/docPropsVTypes"/>
</file>