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5af51ba669aaff7220135d45ca926c41cf64cf"/>
    <w:p>
      <w:pPr>
        <w:pStyle w:val="Heading1"/>
      </w:pPr>
      <w:r>
        <w:t xml:space="preserve">Personal Statement: A Dedication to Physics in Brazil São Paulo</w:t>
      </w:r>
    </w:p>
    <w:p>
      <w:pPr>
        <w:pStyle w:val="FirstParagraph"/>
      </w:pPr>
      <w:r>
        <w:t xml:space="preserve">The pursuit of fundamental understanding through physics has been the driving force behind my academic and professional journey. As a physicist deeply committed to advancing scientific knowledge, I am writing this Personal Statement to express my profound enthusiasm for contributing to the vibrant scientific ecosystem of Brazil São Paulo. This region, home to world-class institutions like the University of São Paulo (USP), Instituto de Física da USP (IF-USP), and the Centro de Pesquisas Renato Archer, represents a dynamic hub where cutting-edge research intersects with pressing regional challenges. My goal is to bring my expertise in experimental condensed matter physics, particularly in nanomaterials for sustainable energy applications, to this environment and collaborate within the innovative framework of Brazil São Paulo.</w:t>
      </w:r>
    </w:p>
    <w:p>
      <w:pPr>
        <w:pStyle w:val="BodyText"/>
      </w:pPr>
      <w:r>
        <w:t xml:space="preserve">My academic foundation was built at the Federal University of Minas Gerais (UFMG), where I earned my Bachelor's and Master's degrees in Physics. My thesis, "Optoelectronic Properties of Graphene-Quantum Dot Hybrids," involved developing novel nanoscale fabrication techniques under the guidance of Professor Ana Silva, a leading researcher in nanotechnology at UFMG. This work not only honed my technical skills in electron microscopy and spectroscopy but also instilled a deep appreciation for interdisciplinary collaboration—a cornerstone of success in Brazilian scientific institutions. During my Master's, I participated in a FAPESP-funded project (Process: 2018/15234-9) investigating quantum effects at room temperature, an initiative directly aligned with Brazil's strategic focus on emerging technologies. The opportunity to present this research at the 2019 Brazilian Physics Congress in São Paulo was pivotal; witnessing firsthand the energy and intellectual exchange within Brazil São Paulo’s academic community solidified my desire to contribute meaningfully here.</w:t>
      </w:r>
    </w:p>
    <w:p>
      <w:pPr>
        <w:pStyle w:val="BodyText"/>
      </w:pPr>
      <w:r>
        <w:t xml:space="preserve">My doctoral research at ETH Zurich, funded by a CAPES scholarship, further refined my expertise. I focused on spintronics for low-power computing devices, utilizing advanced thin-film deposition and magneto-transport measurements. This period underscored the global relevance of Brazilian scientific contributions—I co-authored three papers published in *Physical Review B*, including one examining magnetic anisotropy in materials relevant to Brazil's semiconductor industry potential. Crucially, I maintained active connections with Brazilian colleagues through virtual seminars with USP’s Department of Physics and regular correspondence with researchers at the São Paulo State University (UNESP) who are pioneering similar work. I recognized that while global collaboration is vital, the true impact of physics research lies in addressing local needs. In Brazil São Paulo, this means developing technologies for renewable energy integration into our complex power grid or creating affordable sensors for environmental monitoring in urban and agricultural zones—challenges where my background directly applies.</w:t>
      </w:r>
    </w:p>
    <w:p>
      <w:pPr>
        <w:pStyle w:val="BodyText"/>
      </w:pPr>
      <w:r>
        <w:t xml:space="preserve">What distinguishes my approach as a Physicist is my commitment to translational science. I do not view physics solely through the lens of theoretical abstraction but as a practical tool for societal benefit. In São Paulo, where urbanization pressures and environmental sustainability are paramount, I aim to bridge this gap. For instance, my doctoral work on energy-efficient spintronic devices could inform next-generation power management systems for Brazil's rapidly growing cities. I have also actively engaged in science communication through initiatives like "Ciência na Rua," a São Paulo-based program where scientists explain complex topics to underserved communities—experience I believe mirrors the inclusive spirit of Brazilian academia. Understanding that effective research requires community trust, I am fluent in Portuguese (C1 level) and committed to learning regional dialects and cultural nuances to collaborate seamlessly within Brazil São Paulo's diverse scientific landscape.</w:t>
      </w:r>
    </w:p>
    <w:p>
      <w:pPr>
        <w:pStyle w:val="BodyText"/>
      </w:pPr>
      <w:r>
        <w:t xml:space="preserve">The intellectual environment of Brazil São Paulo offers unparalleled opportunities for a physicist like me. The presence of the Brazilian Center for Research in Physics (CBPF), the Brazilian Synchrotron Light Laboratory (LNLS) in Campinas, and FAPESP's robust funding mechanisms create an ecosystem where curiosity-driven research thrives alongside applied projects. I am particularly eager to contribute to initiatives such as FAPESP’s "Energy and Environment" thematic program or collaborate with USP’s Institute of Physics on quantum materials for photovoltaics. My proposed research direction—developing low-cost, high-efficiency nanomaterials for solar energy storage—directly addresses Brazil's energy transition goals while aligning with São Paulo's status as a national leader in innovation. I am confident that my technical proficiency, collaborative mindset, and understanding of Brazilian scientific priorities position me to add immediate value to any research group in this region.</w:t>
      </w:r>
    </w:p>
    <w:p>
      <w:pPr>
        <w:pStyle w:val="BodyText"/>
      </w:pPr>
      <w:r>
        <w:t xml:space="preserve">Beyond technical skills, I bring a profound respect for the Brazilian academic ethos. In Brazil São Paulo, science is deeply intertwined with social responsibility. My work at UFMG involved mentoring undergraduate students from underrepresented backgrounds—a practice I will continue in São Paulo to foster the next generation of local talent. I also actively seek partnerships with industry; during my time at ETH, I collaborated with a Swiss startup on material characterization for medical devices, an experience that highlighted the importance of translating physics into tangible solutions. This pragmatism is essential for success in Brazil’s research landscape, where sustainability and societal impact are increasingly central to funding decisions.</w:t>
      </w:r>
    </w:p>
    <w:p>
      <w:pPr>
        <w:pStyle w:val="BodyText"/>
      </w:pPr>
      <w:r>
        <w:t xml:space="preserve">In conclusion, this Personal Statement encapsulates my unwavering dedication to physics and my strategic commitment to contributing within Brazil São Paulo. I am not merely seeking a position; I am proposing a partnership with the scientific community of this dynamic city. My research trajectory, grounded in rigorous methodology yet focused on real-world applications, aligns perfectly with the ambitions of institutions across São Paulo state. I am eager to immerse myself in FAPESP’s vibrant research network, collaborate with pioneers at IF-USP and IPEN (Instituto de Pesquisas Energéticas e Nucleares), and help shape a future where physics serves both global knowledge and the unique needs of Brazil São Paulo. I welcome the opportunity to discuss how my expertise as a Physicist can advance this mission.</w:t>
      </w:r>
    </w:p>
    <w:p>
      <w:pPr>
        <w:pStyle w:val="BodyText"/>
      </w:pPr>
      <w:r>
        <w:t xml:space="preserve">Thank you for considering my application. I look forward to contributing to Brazil's scientific legacy in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Brazil São Paulo</dc:title>
  <dc:creator/>
  <dc:language>en</dc:language>
  <cp:keywords/>
  <dcterms:created xsi:type="dcterms:W3CDTF">2026-07-20T20:18:35Z</dcterms:created>
  <dcterms:modified xsi:type="dcterms:W3CDTF">2026-07-20T20:18:35Z</dcterms:modified>
</cp:coreProperties>
</file>

<file path=docProps/custom.xml><?xml version="1.0" encoding="utf-8"?>
<Properties xmlns="http://schemas.openxmlformats.org/officeDocument/2006/custom-properties" xmlns:vt="http://schemas.openxmlformats.org/officeDocument/2006/docPropsVTypes"/>
</file>