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7cf2ac0aa1422fb5724803406ebe6be6ed1fb83"/>
    <w:p>
      <w:pPr>
        <w:pStyle w:val="Heading1"/>
      </w:pPr>
      <w:r>
        <w:t xml:space="preserve">Personal Statement for a Physicist Contributing to Science in Ethiopia Addis Ababa</w:t>
      </w:r>
    </w:p>
    <w:p>
      <w:pPr>
        <w:pStyle w:val="FirstParagraph"/>
      </w:pPr>
      <w:r>
        <w:t xml:space="preserve">From the moment I first observed the interplay of light and shadow in my childhood backyard, I knew physics was more than equations on paper—it was a language for understanding our universe’s deepest secrets. Today, as I prepare to embark on a meaningful career as a</w:t>
      </w:r>
      <w:r>
        <w:t xml:space="preserve"> </w:t>
      </w:r>
      <w:r>
        <w:rPr>
          <w:bCs/>
          <w:b/>
        </w:rPr>
        <w:t xml:space="preserve">Physicist</w:t>
      </w:r>
      <w:r>
        <w:t xml:space="preserve">, my ambition has crystallized: to contribute to the scientific advancement of</w:t>
      </w:r>
      <w:r>
        <w:t xml:space="preserve"> </w:t>
      </w:r>
      <w:r>
        <w:rPr>
          <w:bCs/>
          <w:b/>
        </w:rPr>
        <w:t xml:space="preserve">Ethiopia Addis Ababa</w:t>
      </w:r>
      <w:r>
        <w:t xml:space="preserve">. This</w:t>
      </w:r>
      <w:r>
        <w:t xml:space="preserve"> </w:t>
      </w:r>
      <w:r>
        <w:rPr>
          <w:bCs/>
          <w:b/>
        </w:rPr>
        <w:t xml:space="preserve">Personal Statement</w:t>
      </w:r>
      <w:r>
        <w:t xml:space="preserve"> </w:t>
      </w:r>
      <w:r>
        <w:t xml:space="preserve">articulates my journey, expertise, and unwavering commitment to harnessing physics for the transformative development of Ethiopia’s intellectual landscape.</w:t>
      </w:r>
    </w:p>
    <w:bookmarkStart w:id="20" w:name="academic-foundation-and-research-vision"/>
    <w:p>
      <w:pPr>
        <w:pStyle w:val="Heading2"/>
      </w:pPr>
      <w:r>
        <w:t xml:space="preserve">Academic Foundation and Research Vision</w:t>
      </w:r>
    </w:p>
    <w:p>
      <w:pPr>
        <w:pStyle w:val="FirstParagraph"/>
      </w:pPr>
      <w:r>
        <w:t xml:space="preserve">My academic path has been meticulously designed to equip me with the tools necessary to address complex scientific challenges. I hold a Master’s degree in Theoretical Physics from the University of Manchester, where my thesis on quantum entanglement in photonic systems earned recognition for its potential applications in secure communication networks. This work was not merely theoretical—it laid groundwork for technologies that could revolutionize data security across emerging economies like Ethiopia. My research extended to practical collaboration with Kenya’s National Innovation Agency, where we explored low-cost sensor networks for environmental monitoring, directly aligning with Ethiopia’s need for sustainable infrastructure.</w:t>
      </w:r>
    </w:p>
    <w:p>
      <w:pPr>
        <w:pStyle w:val="BodyText"/>
      </w:pPr>
      <w:r>
        <w:t xml:space="preserve">What distinguishes my approach is my focus on</w:t>
      </w:r>
      <w:r>
        <w:t xml:space="preserve"> </w:t>
      </w:r>
      <w:r>
        <w:rPr>
          <w:iCs/>
          <w:i/>
        </w:rPr>
        <w:t xml:space="preserve">contextual physics</w:t>
      </w:r>
      <w:r>
        <w:t xml:space="preserve">. I understand that advanced theories must be adapted to local realities. In Addis Ababa, where renewable energy adoption is accelerating but grid stability remains a challenge, I’ve designed research frameworks that integrate photovoltaic efficiency studies with Ethiopia’s unique solar irradiance patterns. My proposal for "Localized Solar Energy Optimization" was presented at the 2023 African Physics Conference in Nairobi—a forum where Ethiopian scientists emphasized the urgent need for homegrown solutions to energy scarcity.</w:t>
      </w:r>
    </w:p>
    <w:bookmarkEnd w:id="20"/>
    <w:bookmarkStart w:id="21" w:name="X45e3b5b0fafe57fb66bdaf08b85959663293dc3"/>
    <w:p>
      <w:pPr>
        <w:pStyle w:val="Heading2"/>
      </w:pPr>
      <w:r>
        <w:t xml:space="preserve">Why Ethiopia Addis Ababa? The Imperative for Scientific Partnership</w:t>
      </w:r>
    </w:p>
    <w:p>
      <w:pPr>
        <w:pStyle w:val="FirstParagraph"/>
      </w:pPr>
      <w:r>
        <w:t xml:space="preserve">My decision to channel my expertise toward Ethiopia Addis Ababa stems from profound admiration for the nation’s vision. As Africa’s second-most populous country with a GDP growth rate consistently exceeding 6%, Ethiopia is strategically positioned to become a continental science hub. Addis Ababa, as the political and academic heart of this transformation, hosts the African Union headquarters, the Ethiopian Space Science Society, and burgeoning institutions like Addis Ababa University’s School of Physics—a fertile ground for collaboration.</w:t>
      </w:r>
    </w:p>
    <w:p>
      <w:pPr>
        <w:pStyle w:val="BodyText"/>
      </w:pPr>
      <w:r>
        <w:t xml:space="preserve">I am particularly moved by Ethiopia’s National Innovation Strategy 2021–2030, which prioritizes "Science-Based Solutions for Sustainable Development." This resonates with my belief that a</w:t>
      </w:r>
      <w:r>
        <w:t xml:space="preserve"> </w:t>
      </w:r>
      <w:r>
        <w:rPr>
          <w:bCs/>
          <w:b/>
        </w:rPr>
        <w:t xml:space="preserve">Physicist</w:t>
      </w:r>
      <w:r>
        <w:t xml:space="preserve"> </w:t>
      </w:r>
      <w:r>
        <w:t xml:space="preserve">must transcend academia to serve societal needs. In Addis Ababa, where 58% of the population relies on agriculture but faces climate-induced crop failures, I envision applying computational fluid dynamics to optimize water distribution systems. My earlier work modeling monsoon patterns in East Africa has already informed drought-resilient farming pilot projects in Tigray—proof that physics-driven solutions can save lives.</w:t>
      </w:r>
    </w:p>
    <w:bookmarkEnd w:id="21"/>
    <w:bookmarkStart w:id="22" w:name="X1a26bba96447b35a321ce8bef967bd638bbe3af"/>
    <w:p>
      <w:pPr>
        <w:pStyle w:val="Heading2"/>
      </w:pPr>
      <w:r>
        <w:t xml:space="preserve">Bridging Global Expertise and Local Context</w:t>
      </w:r>
    </w:p>
    <w:p>
      <w:pPr>
        <w:pStyle w:val="FirstParagraph"/>
      </w:pPr>
      <w:r>
        <w:t xml:space="preserve">As a scientist, I reject the notion of "one-size-fits-all" science. My experience in rural Tanzania taught me that effective physics requires deep cultural humility. While at the University of Dar es Salaam, I co-designed a physics outreach program where students built simple spectrometers from recycled materials to test local water quality—a model adaptable for Addis Ababa’s communities. This hands-on philosophy is central to my vision: empowering Ethiopian youth not as recipients of Western technology, but as creators of it.</w:t>
      </w:r>
    </w:p>
    <w:p>
      <w:pPr>
        <w:pStyle w:val="BodyText"/>
      </w:pPr>
      <w:r>
        <w:t xml:space="preserve">In Ethiopia Addis Ababa, I plan to establish a collaborative physics lab at the Ethiopian Institute of Technology (EIT), focusing on two priorities: 1) Renewable Energy Systems Integration and 2) Medical Physics Applications for rural clinics. For instance, leveraging my expertise in laser physics, I will develop low-cost diagnostic tools for detecting malaria parasites—addressing a critical health gap where 80% of cases occur in remote regions without advanced labs.</w:t>
      </w:r>
    </w:p>
    <w:bookmarkEnd w:id="22"/>
    <w:bookmarkStart w:id="23" w:name="Xc61640053cc68548e640616c168f53ea387f4ac"/>
    <w:p>
      <w:pPr>
        <w:pStyle w:val="Heading2"/>
      </w:pPr>
      <w:r>
        <w:t xml:space="preserve">Commitment to Ethiopia's Scientific Renaissance</w:t>
      </w:r>
    </w:p>
    <w:p>
      <w:pPr>
        <w:pStyle w:val="FirstParagraph"/>
      </w:pPr>
      <w:r>
        <w:t xml:space="preserve">My commitment extends beyond research. I actively mentor underrepresented students through the African Women in Physics Network, having guided three Ethiopian female undergraduates now pursuing master’s degrees. In Addis Ababa, I will expand this work via a "Physics for All" initiative—free workshops at community centers teaching principles of energy conservation using everyday objects. This aligns with Ethiopia’s new STEM Education Policy, which aims to triple university enrollments in science fields by 2035.</w:t>
      </w:r>
    </w:p>
    <w:p>
      <w:pPr>
        <w:pStyle w:val="BodyText"/>
      </w:pPr>
      <w:r>
        <w:t xml:space="preserve">Moreover, I recognize that scientific progress requires policy dialogue. I have already engaged with Ethiopia’s Ministry of Science and Higher Education on energy access frameworks, translating technical findings into actionable recommendations. In Addis Ababa, I will serve as a liaison between academia and government to ensure physics research directly informs national development plans.</w:t>
      </w:r>
    </w:p>
    <w:bookmarkEnd w:id="23"/>
    <w:bookmarkStart w:id="24" w:name="X6660ceb87ff50dea6fd7362fd4bbf25129a5ee7"/>
    <w:p>
      <w:pPr>
        <w:pStyle w:val="Heading2"/>
      </w:pPr>
      <w:r>
        <w:t xml:space="preserve">The Future Vision: A Physicist's Legacy in Ethiopia Addis Ababa</w:t>
      </w:r>
    </w:p>
    <w:p>
      <w:pPr>
        <w:pStyle w:val="FirstParagraph"/>
      </w:pPr>
      <w:r>
        <w:t xml:space="preserve">Ultimately, I see myself as a catalyst for Ethiopia’s scientific self-sufficiency. Within five years, I aspire to co-found the Addis Ababa Center for Applied Physics—a hub where Ethiopian</w:t>
      </w:r>
      <w:r>
        <w:t xml:space="preserve"> </w:t>
      </w:r>
      <w:r>
        <w:rPr>
          <w:bCs/>
          <w:b/>
        </w:rPr>
        <w:t xml:space="preserve">Physicist</w:t>
      </w:r>
      <w:r>
        <w:t xml:space="preserve">s lead projects on climate resilience, healthcare innovation, and clean energy. This center will not be an outpost of foreign institutions but a symbol of Ethiopia’s intellectual sovereignty: where young Ethiopians develop solutions tailored to their own challenges.</w:t>
      </w:r>
    </w:p>
    <w:p>
      <w:pPr>
        <w:pStyle w:val="BodyText"/>
      </w:pPr>
      <w:r>
        <w:t xml:space="preserve">Ethiopia Addis Ababa is more than a location for my career; it is the crucible where I will prove that physics, at its most potent, serves humanity. My journey from fascinated child to committed researcher has been guided by this truth: science without purpose is merely curiosity. But physics with purpose—especially in a nation as dynamic and hopeful as Ethiopia—can ignite a continent’s future.</w:t>
      </w:r>
    </w:p>
    <w:p>
      <w:pPr>
        <w:pStyle w:val="BodyText"/>
      </w:pPr>
      <w:r>
        <w:t xml:space="preserve">This</w:t>
      </w:r>
      <w:r>
        <w:t xml:space="preserve"> </w:t>
      </w:r>
      <w:r>
        <w:rPr>
          <w:bCs/>
          <w:b/>
        </w:rPr>
        <w:t xml:space="preserve">Personal Statement</w:t>
      </w:r>
      <w:r>
        <w:t xml:space="preserve"> </w:t>
      </w:r>
      <w:r>
        <w:t xml:space="preserve">reflects my lifelong dedication to merging rigorous physics with transformative impact. I stand ready to contribute my skills, passion, and collaborative spirit to Ethiopia Addis Ababa’s scientific renaissance—not as an outsider, but as a committed partner in building the future.</w:t>
      </w:r>
    </w:p>
    <w:p>
      <w:pPr>
        <w:pStyle w:val="BodyText"/>
      </w:pPr>
      <w:r>
        <w:t xml:space="preserve">— [Your Name], Physicist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in Ethiopia Addis Ababa</dc:title>
  <dc:creator/>
  <cp:keywords/>
  <dcterms:created xsi:type="dcterms:W3CDTF">2026-07-13T14:33:29Z</dcterms:created>
  <dcterms:modified xsi:type="dcterms:W3CDTF">2026-07-13T14:33:29Z</dcterms:modified>
</cp:coreProperties>
</file>

<file path=docProps/custom.xml><?xml version="1.0" encoding="utf-8"?>
<Properties xmlns="http://schemas.openxmlformats.org/officeDocument/2006/custom-properties" xmlns:vt="http://schemas.openxmlformats.org/officeDocument/2006/docPropsVTypes"/>
</file>