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Scientific</w:t>
      </w:r>
      <w:r>
        <w:t xml:space="preserve"> </w:t>
      </w:r>
      <w:r>
        <w:t xml:space="preserve">Advancement</w:t>
      </w:r>
      <w:r>
        <w:t xml:space="preserve"> </w:t>
      </w:r>
      <w:r>
        <w:t xml:space="preserve">in</w:t>
      </w:r>
      <w:r>
        <w:t xml:space="preserve"> </w:t>
      </w:r>
      <w:r>
        <w:t xml:space="preserve">Iran</w:t>
      </w:r>
      <w:r>
        <w:t xml:space="preserve"> </w:t>
      </w:r>
      <w:r>
        <w:t xml:space="preserve">Tehran</w:t>
      </w:r>
    </w:p>
    <w:bookmarkStart w:id="20" w:name="X2f29b04a48ab406182201dcbe85f25e8443be10"/>
    <w:p>
      <w:pPr>
        <w:pStyle w:val="Heading1"/>
      </w:pPr>
      <w:r>
        <w:t xml:space="preserve">Personal Statement: A Passion for Physics Anchored in Iran Tehran's Scientific Landscape</w:t>
      </w:r>
    </w:p>
    <w:p>
      <w:pPr>
        <w:pStyle w:val="FirstParagraph"/>
      </w:pPr>
      <w:r>
        <w:t xml:space="preserve">As I sit down to compose this Personal Statement, I am filled with profound gratitude and determination. My journey toward becoming a dedicated Physicist has been deeply intertwined with the vibrant scientific ecosystem of Iran, particularly the intellectual crucible of Tehran. This document represents not merely an application, but a declaration of my commitment to contribute meaningfully to physics research and education within the heartland of Iran's scientific ambition—Tehran.</w:t>
      </w:r>
    </w:p>
    <w:p>
      <w:pPr>
        <w:pStyle w:val="BodyText"/>
      </w:pPr>
      <w:r>
        <w:t xml:space="preserve">My fascination with physics began in childhood, observing the intricate dance of celestial bodies through my grandfather’s telescope in Tehran's northern suburbs. This early wonder evolved into a rigorous academic pursuit at Sharif University of Technology, where I earned my Bachelor’s degree in Physics with honors. The university’s proximity to the Institute for Studies in Theoretical Physics (IPM) and its collaborative environment with the Iranian National Observatory provided an unparalleled foundation. Here, within the dynamic city of Tehran, I was exposed to cutting-edge research in particle physics and condensed matter systems, profoundly shaping my understanding that physics is not just about equations, but about solving real-world challenges facing our nation.</w:t>
      </w:r>
    </w:p>
    <w:p>
      <w:pPr>
        <w:pStyle w:val="BodyText"/>
      </w:pPr>
      <w:r>
        <w:t xml:space="preserve">My Master’s research at the University of Tehran focused on quantum transport phenomena in novel nanomaterials. This work, conducted under the mentorship of Professor Amina Rostami at the Department of Physics, was deeply relevant to Iran's strategic goals in semiconductor development and clean energy solutions. The bustling laboratories on Tehran University’s campus—filled with the hum of equipment and passionate discussions—became my second home. I learned that a true Physicist must bridge theoretical elegance with practical application, a principle I now see as essential for advancing Iran's technological sovereignty. My thesis, "Electron Localization in Topological Insulators for Energy-Efficient Electronics," was published in the Iranian Journal of Physics Research, marking my first contribution to the scientific discourse within Iran Tehran.</w:t>
      </w:r>
    </w:p>
    <w:p>
      <w:pPr>
        <w:pStyle w:val="BodyText"/>
      </w:pPr>
      <w:r>
        <w:t xml:space="preserve">My time in Tehran has instilled a deep appreciation for how physics intersects with national priorities. I have actively engaged with initiatives like the "Tehran Science Festival" and workshops hosted by the Iran Physics Society (IPS), where I presented on renewable energy applications of photovoltaic materials. These experiences revealed that a Physicist’s role extends beyond the laboratory: we must communicate complex ideas to policymakers and inspire future generations. Tehran, as Iran's intellectual capital, offers an unmatched platform for this mission. The city’s blend of historical scientific legacy—evident in institutions like the Ferdowsi University of Mashhad's satellite campus—and its forward-looking research hubs creates a fertile ground for innovation.</w:t>
      </w:r>
    </w:p>
    <w:p>
      <w:pPr>
        <w:pStyle w:val="BodyText"/>
      </w:pPr>
      <w:r>
        <w:t xml:space="preserve">My aspiration to pursue doctoral studies at the Institute for Research in Fundamental Sciences (IPM) in Tehran is not merely academic; it is a commitment to Iran’s scientific future. IPM, located within Tehran and renowned globally for its work in high-energy physics and quantum information, represents the pinnacle of research aligned with my goals. I am particularly eager to collaborate on projects related to Iran’s participation in CERN (as a non-member state) and developing domestic capabilities in accelerator physics. My proposed research—"Quantum Sensing for Environmental Monitoring: Applications to Tehran's Air Quality Challenges"—directly addresses urgent urban issues while advancing fundamental physics, demonstrating how my work as a Physicist can tangibly benefit the community I call home.</w:t>
      </w:r>
    </w:p>
    <w:p>
      <w:pPr>
        <w:pStyle w:val="BodyText"/>
      </w:pPr>
      <w:r>
        <w:t xml:space="preserve">What sets my perspective apart is my understanding that scientific excellence in Iran Tehran must be both globally competitive and locally relevant. I have volunteered with "Science for All," a nonprofit based in Tehran that brings physics demonstrations to underprivileged schools across the city. Teaching children about light refraction using lenses from local workshops, I witnessed how curiosity transcends socio-economic barriers—a reminder that every Physicist has a duty to nurture science literacy within their own community. This commitment to inclusive scientific engagement is vital for Iran’s long-term development.</w:t>
      </w:r>
    </w:p>
    <w:p>
      <w:pPr>
        <w:pStyle w:val="BodyText"/>
      </w:pPr>
      <w:r>
        <w:t xml:space="preserve">Furthermore, I recognize that the path of a Physicist in Iran requires navigating complex realities with integrity and resilience. The sanctions landscape demands innovative problem-solving, such as developing locally sourced instrumentation or fostering international collaborations through virtual platforms. My experience collaborating remotely with researchers in Germany on neutrino detection algorithms (while working within Iran’s academic framework) has honed this adaptability. I am prepared to contribute to Tehran’s scientific ecosystem by building networks that circumvent barriers without compromising ethical standards—a hallmark of responsible physics research.</w:t>
      </w:r>
    </w:p>
    <w:p>
      <w:pPr>
        <w:pStyle w:val="BodyText"/>
      </w:pPr>
      <w:r>
        <w:t xml:space="preserve">Looking ahead, my vision is clear: to establish a leading research group at a Tehran-based institution focused on applied quantum technologies for environmental and medical applications. Iran possesses immense untapped potential in fields like nanomedicine and renewable energy, areas where physics provides the foundational tools. By anchoring my work in Tehran—amidst institutions like the National Research Nuclear Reactor facility and Sharif’s Advanced Materials Center—I can ensure that discoveries emerge from Iran, for Iran, addressing local needs while contributing to global knowledge. This is not just a career path; it is a responsibility I embrace as an Iranian Physicist.</w:t>
      </w:r>
    </w:p>
    <w:p>
      <w:pPr>
        <w:pStyle w:val="BodyText"/>
      </w:pPr>
      <w:r>
        <w:t xml:space="preserve">My journey through the vibrant intellectual corridors of Tehran has taught me that physics is more than a discipline—it is a language for progress. The city’s relentless energy, its blend of ancient scholarship and modern ambition, fuels my resolve. I do not seek to leave Iran for greener pastures; I am eager to plant roots in Tehran’s scientific soil and help cultivate a future where Iranian Physicists lead the charge in solving humanity's greatest challenges. This Personal Statement is more than words on a page; it is a pledge to dedicate my life’s work to advancing physics within Iran Tehran, for the betterment of my nation and the global scientific community.</w:t>
      </w:r>
    </w:p>
    <w:p>
      <w:pPr>
        <w:pStyle w:val="BodyText"/>
      </w:pPr>
      <w:r>
        <w:t xml:space="preserve">I am ready to contribute my passion, skills, and unwavering commitment to the next chapter of Iran's scientific renaissance—starting in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Scientific Advancement in Iran Tehran</dc:title>
  <dc:creator/>
  <dc:language>en</dc:language>
  <cp:keywords/>
  <dcterms:created xsi:type="dcterms:W3CDTF">2026-04-24T05:48:06Z</dcterms:created>
  <dcterms:modified xsi:type="dcterms:W3CDTF">2026-04-24T05:48:06Z</dcterms:modified>
</cp:coreProperties>
</file>

<file path=docProps/custom.xml><?xml version="1.0" encoding="utf-8"?>
<Properties xmlns="http://schemas.openxmlformats.org/officeDocument/2006/custom-properties" xmlns:vt="http://schemas.openxmlformats.org/officeDocument/2006/docPropsVTypes"/>
</file>