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0" w:name="Xc868a6a613aca07ac0a0f44504ea0fe4006fed4"/>
    <w:p>
      <w:pPr>
        <w:pStyle w:val="Heading1"/>
      </w:pPr>
      <w:r>
        <w:t xml:space="preserve">Personal Statement for Physicist Position at Academic Institutions in Israel Jerusalem</w:t>
      </w:r>
    </w:p>
    <w:p>
      <w:pPr>
        <w:pStyle w:val="FirstParagraph"/>
      </w:pPr>
      <w:r>
        <w:t xml:space="preserve">As a dedicated Physicist with a profound commitment to advancing fundamental scientific understanding and its practical applications, I have meticulously crafted this Personal Statement to articulate my purpose, qualifications, and unwavering enthusiasm for contributing to the vibrant scientific ecosystem of Israel Jerusalem. My journey in physics has been driven not merely by intellectual curiosity but by a deep conviction that groundbreaking research flourishes most dynamically within communities that embrace diversity of thought and collaborative innovation—principles I have witnessed firsthand in the heart of Jerusalem.</w:t>
      </w:r>
    </w:p>
    <w:p>
      <w:pPr>
        <w:pStyle w:val="BodyText"/>
      </w:pPr>
      <w:r>
        <w:t xml:space="preserve">My academic foundation was built upon rigorous study at the University of Cambridge, where I earned my Ph.D. in Theoretical Physics, focusing on quantum information theory and its potential to revolutionize computing paradigms. My doctoral research, conducted under the mentorship of Professor Eleanor Vance at the Cavendish Laboratory, resulted in three peer-reviewed publications exploring entanglement dynamics in topological quantum systems—a field where precision is paramount and interdisciplinary collaboration is essential. This work demanded not only technical mastery but also the ability to synthesize complex ideas across mathematics, computer science, and experimental physics. It was during this period that I realized my true vocation lies not just in solving equations, but in fostering an environment where such solutions can emerge from collective intellectual energy.</w:t>
      </w:r>
    </w:p>
    <w:p>
      <w:pPr>
        <w:pStyle w:val="BodyText"/>
      </w:pPr>
      <w:r>
        <w:t xml:space="preserve">The decision to pursue opportunities within Israel Jerusalem is not incidental; it is a deliberate alignment of my professional aspirations with the unique scientific and cultural landscape of this city. Jerusalem has long been a beacon for knowledge, historically serving as a crossroads for civilizations and, in modern times, as an epicenter for cutting-edge physics research. Institutions like the Racah Institute of Physics at The Hebrew University of Jerusalem and the Department of Particle Physics at the Weizmann Institute (though located outside Jerusalem proper) maintain robust collaborations with laboratories across the city, creating a synergistic network that is unparalleled globally. What draws me specifically to Israel Jerusalem is its rare fusion of ancient intellectual heritage and contemporary scientific ambition—where centuries-old traditions of inquiry intersect with state-of-the-art facilities like the Jerusalem Quantum Computing Center. I am eager to contribute my expertise in quantum algorithms while learning from colleagues who are pioneering new approaches at this nexus.</w:t>
      </w:r>
    </w:p>
    <w:p>
      <w:pPr>
        <w:pStyle w:val="BodyText"/>
      </w:pPr>
      <w:r>
        <w:t xml:space="preserve">Beyond institutional strengths, Jerusalem offers a dynamic cultural context that enriches scientific work. The city’s diversity—encompassing Jewish, Arab, Christian, and international scholars—creates an environment where perspectives are constantly challenged and refined. In my previous role as a postdoctoral researcher at the Max Planck Institute for Quantum Optics in Germany, I collaborated with teams from over 15 countries; however, Jerusalem presents a more localized yet equally rich tapestry of viewpoints within an academic setting. This multicultural synergy is vital for a Physicist seeking to develop solutions with global relevance—from quantum encryption protocols that safeguard data across borders to energy-efficient technologies addressing climate challenges. I am prepared to engage deeply with this community, not only as a researcher but as a participant in its intellectual life.</w:t>
      </w:r>
    </w:p>
    <w:p>
      <w:pPr>
        <w:pStyle w:val="BodyText"/>
      </w:pPr>
      <w:r>
        <w:t xml:space="preserve">My research portfolio demonstrates both specialization and adaptability. In addition to quantum information, I have co-authored work on machine learning applications for particle physics data analysis at CERN, showcasing my ability to bridge computational methods with high-energy physics. I am particularly excited about the potential to apply these skills in Jerusalem’s context—where projects like the international collaboration on neutrino detection at the Soreq Nuclear Research Center present unique opportunities. I envision developing new analytical frameworks that leverage Jerusalem’s strengths in both theoretical and applied physics, potentially contributing to national initiatives aimed at advancing Israel's scientific sovereignty and technological innovation.</w:t>
      </w:r>
    </w:p>
    <w:p>
      <w:pPr>
        <w:pStyle w:val="BodyText"/>
      </w:pPr>
      <w:r>
        <w:t xml:space="preserve">Furthermore, as a Physicist committed to science communication, I believe in the power of education to inspire future generations. I have mentored undergraduate students from underrepresented backgrounds in physics through outreach programs at Cambridge, and I am eager to extend this work within Jerusalem’s educational institutions. Whether through workshops at the Israel Academy of Sciences and Humanities or collaborative projects with local high schools, I aim to foster an inclusive scientific culture where curiosity thrives across all demographics. This aligns perfectly with the ethos of many Israeli universities in Jerusalem that prioritize accessibility and community engagement.</w:t>
      </w:r>
    </w:p>
    <w:p>
      <w:pPr>
        <w:pStyle w:val="BodyText"/>
      </w:pPr>
      <w:r>
        <w:t xml:space="preserve">The path to becoming a Physicist has been one of relentless pursuit of understanding, but my ultimate goal transcends personal achievement. I seek to be part of a collective effort where the pursuit of knowledge serves humanity—whether through developing quantum sensors for medical diagnostics or advancing sustainable energy models. Israel Jerusalem, with its blend of historical significance and forward-looking vision, represents the ideal crucible for this mission. The city’s commitment to nurturing scientific talent is evident in initiatives like the Jerusalem Institute for Israel Studies and its emphasis on interdisciplinary research hubs that connect physics with biology, engineering, and social sciences.</w:t>
      </w:r>
    </w:p>
    <w:p>
      <w:pPr>
        <w:pStyle w:val="BodyText"/>
      </w:pPr>
      <w:r>
        <w:t xml:space="preserve">In conclusion, my background as a Physicist equipped with technical expertise, cross-cultural collaboration experience, and a passion for education positions me to make meaningful contributions to the academic community in Israel Jerusalem. I am not merely seeking employment; I am seeking partnership with institutions that share my vision of science as a unifying force. Having followed the pioneering work of researchers at Hebrew University’s Einstein Institute and witnessed the transformative impact of projects like the Jerusalem Quantum Initiative, I am confident that my skills and aspirations align seamlessly with your mission. I eagerly anticipate the opportunity to bring my dedication, creativity, and collaborative spirit to your esteemed institution in Israel Jerusalem—a city where science is not just studied but lived.</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Physicist Position in Israel Jerusalem</dc:title>
  <dc:creator/>
  <cp:keywords/>
  <dcterms:created xsi:type="dcterms:W3CDTF">2026-03-04T14:02:54Z</dcterms:created>
  <dcterms:modified xsi:type="dcterms:W3CDTF">2026-03-04T14:02:54Z</dcterms:modified>
</cp:coreProperties>
</file>

<file path=docProps/custom.xml><?xml version="1.0" encoding="utf-8"?>
<Properties xmlns="http://schemas.openxmlformats.org/officeDocument/2006/custom-properties" xmlns:vt="http://schemas.openxmlformats.org/officeDocument/2006/docPropsVTypes"/>
</file>