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Israel</w:t>
      </w:r>
      <w:r>
        <w:t xml:space="preserve"> </w:t>
      </w:r>
      <w:r>
        <w:t xml:space="preserve">Tel</w:t>
      </w:r>
      <w:r>
        <w:t xml:space="preserve"> </w:t>
      </w:r>
      <w:r>
        <w:t xml:space="preserve">Aviv</w:t>
      </w:r>
    </w:p>
    <w:bookmarkStart w:id="20" w:name="Xd7ab28000b658ae2ada855cbf3200fcf900b685"/>
    <w:p>
      <w:pPr>
        <w:pStyle w:val="Heading1"/>
      </w:pPr>
      <w:r>
        <w:t xml:space="preserve">Personal Statement for a Physicist Seeking to Contribute to Israel Tel Aviv's Scientific Community</w:t>
      </w:r>
    </w:p>
    <w:p>
      <w:pPr>
        <w:pStyle w:val="FirstParagraph"/>
      </w:pPr>
      <w:r>
        <w:t xml:space="preserve">From my earliest days experimenting with household magnets and calculating planetary orbits in my childhood notebook, I have been captivated by the fundamental laws governing our universe. This enduring fascination evolved into a rigorous academic pursuit, culminating in a Master's degree in Theoretical Physics from the University of Cambridge. Now, as I prepare to launch my professional career as a physicist, I am compelled to articulate why</w:t>
      </w:r>
      <w:r>
        <w:t xml:space="preserve"> </w:t>
      </w:r>
      <w:r>
        <w:rPr>
          <w:bCs/>
          <w:b/>
        </w:rPr>
        <w:t xml:space="preserve">Israel Tel Aviv</w:t>
      </w:r>
      <w:r>
        <w:t xml:space="preserve"> </w:t>
      </w:r>
      <w:r>
        <w:t xml:space="preserve">represents not merely a destination but the essential crucible for my scientific growth and contribution.</w:t>
      </w:r>
    </w:p>
    <w:p>
      <w:pPr>
        <w:pStyle w:val="BodyText"/>
      </w:pPr>
      <w:r>
        <w:t xml:space="preserve">My research during graduate studies centered on quantum entanglement in topological materials—a field demanding both mathematical precision and experimental ingenuity. I developed novel computational models to simulate electron behavior under extreme conditions, publishing three peer-reviewed papers including one in</w:t>
      </w:r>
      <w:r>
        <w:t xml:space="preserve"> </w:t>
      </w:r>
      <w:r>
        <w:rPr>
          <w:iCs/>
          <w:i/>
        </w:rPr>
        <w:t xml:space="preserve">Physical Review Letters</w:t>
      </w:r>
      <w:r>
        <w:t xml:space="preserve">. Yet, while academic excellence is crucial, I recognize that true scientific breakthroughs flourish within collaborative ecosystems. This is where my vision for contributing as a physicist converges with the dynamic environment of</w:t>
      </w:r>
      <w:r>
        <w:t xml:space="preserve"> </w:t>
      </w:r>
      <w:r>
        <w:rPr>
          <w:bCs/>
          <w:b/>
        </w:rPr>
        <w:t xml:space="preserve">Israel Tel Aviv</w:t>
      </w:r>
      <w:r>
        <w:t xml:space="preserve">. The city’s unique fusion of cutting-edge research institutions like the Weizmann Institute of Science and Tel Aviv University’s School of Physics, alongside thriving tech startups in the "Silicon Wadi," creates an unparalleled incubator for interdisciplinary innovation. I am not simply seeking a job; I aspire to become an integral thread in this vibrant scientific tapestry.</w:t>
      </w:r>
    </w:p>
    <w:p>
      <w:pPr>
        <w:pStyle w:val="BodyText"/>
      </w:pPr>
      <w:r>
        <w:t xml:space="preserve">What draws me specifically to</w:t>
      </w:r>
      <w:r>
        <w:t xml:space="preserve"> </w:t>
      </w:r>
      <w:r>
        <w:rPr>
          <w:bCs/>
          <w:b/>
        </w:rPr>
        <w:t xml:space="preserve">Israel Tel Aviv</w:t>
      </w:r>
      <w:r>
        <w:t xml:space="preserve"> </w:t>
      </w:r>
      <w:r>
        <w:t xml:space="preserve">is its unparalleled culture of resilience and intellectual boldness. The Israeli ethos—where questioning assumptions is not just permitted but celebrated—directly aligns with my approach to physics. I recall a pivotal moment during my master’s thesis when a colleague challenged my quantum model’s boundary conditions, leading to an 80% improvement in accuracy through collaborative refinement. In</w:t>
      </w:r>
      <w:r>
        <w:t xml:space="preserve"> </w:t>
      </w:r>
      <w:r>
        <w:rPr>
          <w:bCs/>
          <w:b/>
        </w:rPr>
        <w:t xml:space="preserve">Israel Tel Aviv</w:t>
      </w:r>
      <w:r>
        <w:t xml:space="preserve">, such rigorous dialogue is institutionalized; the Weizmann Institute’s weekly "Friday Seminars" and Technion’s open-lab culture exemplify this spirit. As a physicist, I thrive when ideas are dissected without hesitation, and I am eager to engage with these communities from day one. Moreover, the city’s cosmopolitan energy—where global scientists coexist with rich cultural traditions—fosters the creative cross-pollination essential for solving complex problems in modern physics.</w:t>
      </w:r>
    </w:p>
    <w:p>
      <w:pPr>
        <w:pStyle w:val="BodyText"/>
      </w:pPr>
      <w:r>
        <w:t xml:space="preserve">My professional journey has equipped me with technical versatility critical for contemporary physics. I am proficient in Python and C++ for computational modeling, skilled in data analysis using machine learning frameworks (TensorFlow), and experienced with advanced laboratory techniques including cryogenic systems and laser spectroscopy. However, my most valuable asset is my commitment to translating theory into tangible impact—a value deeply embedded in Israeli scientific culture. During an internship at CERN’s ATLAS collaboration, I contributed to algorithms analyzing particle collision data, directly supporting the Higgs boson research that defined 2012. This experience taught me that a physicist’s work must transcend academic journals; it must illuminate practical pathways for technology and societal progress. In</w:t>
      </w:r>
      <w:r>
        <w:t xml:space="preserve"> </w:t>
      </w:r>
      <w:r>
        <w:rPr>
          <w:bCs/>
          <w:b/>
        </w:rPr>
        <w:t xml:space="preserve">Israel Tel Aviv</w:t>
      </w:r>
      <w:r>
        <w:t xml:space="preserve">, where fields like quantum computing (at companies like Quantum Machines) and sustainable energy research are rapidly maturing, I see the perfect arena to bridge fundamental science with real-world applications.</w:t>
      </w:r>
    </w:p>
    <w:p>
      <w:pPr>
        <w:pStyle w:val="BodyText"/>
      </w:pPr>
      <w:r>
        <w:t xml:space="preserve">I am particularly inspired by the work of Professor Tal Shaked at Tel Aviv University’s Center for Nanoscience and Nanotechnology. Her pioneering research on quantum dot arrays for next-gen solar cells resonates with my own interest in energy-efficient quantum systems. I envision collaborating with her team to develop scalable models that could revolutionize renewable energy infrastructure—a goal impossible to achieve in isolation but eminently feasible within</w:t>
      </w:r>
      <w:r>
        <w:t xml:space="preserve"> </w:t>
      </w:r>
      <w:r>
        <w:rPr>
          <w:bCs/>
          <w:b/>
        </w:rPr>
        <w:t xml:space="preserve">Israel Tel Aviv</w:t>
      </w:r>
      <w:r>
        <w:t xml:space="preserve">'s collaborative framework. Furthermore, the city’s "Smart City" initiatives, which integrate physics-driven IoT solutions for urban sustainability, offer a laboratory for applying theoretical concepts at scale. As a physicist with field experience from wind farms in Scotland and solar projects in India, I am prepared to contribute immediately to these efforts.</w:t>
      </w:r>
    </w:p>
    <w:p>
      <w:pPr>
        <w:pStyle w:val="BodyText"/>
      </w:pPr>
      <w:r>
        <w:t xml:space="preserve">Beyond technical expertise, my personal commitment to</w:t>
      </w:r>
      <w:r>
        <w:t xml:space="preserve"> </w:t>
      </w:r>
      <w:r>
        <w:rPr>
          <w:bCs/>
          <w:b/>
        </w:rPr>
        <w:t xml:space="preserve">Israel Tel Aviv</w:t>
      </w:r>
      <w:r>
        <w:t xml:space="preserve"> </w:t>
      </w:r>
      <w:r>
        <w:t xml:space="preserve">is rooted in its profound intellectual generosity. The Israeli scientific community actively mentors young talent through programs like the Israel Academy of Sciences and Humanities' Young Researchers Fellowship—a program I have followed with deep admiration. My own academic journey has been shaped by mentors who valued curiosity over credentials, a philosophy mirrored in Israeli institutions. I am eager to reciprocate this ethos by guiding future physicists at Tel Aviv University’s undergraduate program while learning from established researchers like Prof. Shimon Weiss of the Institute of Physics. This two-way exchange is central to my vision as a physicist: not merely to receive knowledge but to cultivate it within the community.</w:t>
      </w:r>
    </w:p>
    <w:p>
      <w:pPr>
        <w:pStyle w:val="BodyText"/>
      </w:pPr>
      <w:r>
        <w:t xml:space="preserve">Looking ahead, my five-year plan is inextricably linked to</w:t>
      </w:r>
      <w:r>
        <w:t xml:space="preserve"> </w:t>
      </w:r>
      <w:r>
        <w:rPr>
          <w:bCs/>
          <w:b/>
        </w:rPr>
        <w:t xml:space="preserve">Israel Tel Aviv</w:t>
      </w:r>
      <w:r>
        <w:t xml:space="preserve">'s scientific trajectory. I aim to lead a research group focused on quantum materials for clean energy applications, securing grants from the Israel Science Foundation while partnering with industry leaders like Intel Israel. Crucially, I seek to establish an outreach program connecting university labs with high school students in underprivileged neighborhoods—proving that physics is not a distant discipline but a tool for local empowerment. This vision aligns perfectly with Tel Aviv’s mission to be a "global city of innovation" where science serves humanity. The city’s proximity to the Mediterranean, its world-class cultural institutions, and its welcoming atmosphere for immigrants (having recently relocated from London) further solidify it as my ideal home for professional and personal growth.</w:t>
      </w:r>
    </w:p>
    <w:p>
      <w:pPr>
        <w:pStyle w:val="BodyText"/>
      </w:pPr>
      <w:r>
        <w:t xml:space="preserve">In conclusion, this</w:t>
      </w:r>
      <w:r>
        <w:t xml:space="preserve"> </w:t>
      </w:r>
      <w:r>
        <w:rPr>
          <w:bCs/>
          <w:b/>
        </w:rPr>
        <w:t xml:space="preserve">Personal Statement</w:t>
      </w:r>
      <w:r>
        <w:t xml:space="preserve"> </w:t>
      </w:r>
      <w:r>
        <w:t xml:space="preserve">is not a mere formality but a testament to my unwavering alignment with the spirit of scientific inquiry in</w:t>
      </w:r>
      <w:r>
        <w:t xml:space="preserve"> </w:t>
      </w:r>
      <w:r>
        <w:rPr>
          <w:bCs/>
          <w:b/>
        </w:rPr>
        <w:t xml:space="preserve">Israel Tel Aviv</w:t>
      </w:r>
      <w:r>
        <w:t xml:space="preserve">. I have spent years honing my skills as a physicist to contribute meaningfully to your field. I am ready to immerse myself in the intellectual vibrancy of Tel Aviv University and Weizmann Institute, bringing not only expertise but also an eagerness to learn from—and add value to—the community that has redefined what it means for a city like</w:t>
      </w:r>
      <w:r>
        <w:t xml:space="preserve"> </w:t>
      </w:r>
      <w:r>
        <w:rPr>
          <w:bCs/>
          <w:b/>
        </w:rPr>
        <w:t xml:space="preserve">Israel Tel Aviv</w:t>
      </w:r>
      <w:r>
        <w:t xml:space="preserve"> </w:t>
      </w:r>
      <w:r>
        <w:t xml:space="preserve">to be at the forefront of physics. My journey as a physicist begins here, and I am honored to propose my dedication to your institution’s legacy of excellence.</w:t>
      </w:r>
    </w:p>
    <w:p>
      <w:pPr>
        <w:pStyle w:val="BodyText"/>
      </w:pPr>
      <w:r>
        <w:t xml:space="preserve">Sincerely,</w:t>
      </w:r>
      <w:r>
        <w:br/>
      </w:r>
      <w:r>
        <w:t xml:space="preserve">Dr. Eitan Cohen</w:t>
      </w:r>
      <w:r>
        <w:br/>
      </w:r>
      <w:r>
        <w:t xml:space="preserve">Physicist &amp; Theoretical Researcher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Israel Tel Aviv</dc:title>
  <dc:creator/>
  <cp:keywords/>
  <dcterms:created xsi:type="dcterms:W3CDTF">2026-04-26T18:37:35Z</dcterms:created>
  <dcterms:modified xsi:type="dcterms:W3CDTF">2026-04-26T18:37:35Z</dcterms:modified>
</cp:coreProperties>
</file>

<file path=docProps/custom.xml><?xml version="1.0" encoding="utf-8"?>
<Properties xmlns="http://schemas.openxmlformats.org/officeDocument/2006/custom-properties" xmlns:vt="http://schemas.openxmlformats.org/officeDocument/2006/docPropsVTypes"/>
</file>