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f0e0e3a93dd6338be3b5858da38e87fcc08d7f5"/>
    <w:p>
      <w:pPr>
        <w:pStyle w:val="Heading1"/>
      </w:pPr>
      <w:r>
        <w:t xml:space="preserve">Personal Statement: A Dedicated Physicist Eager to Contribute to Kuwait City's Scientific Advancement</w:t>
      </w:r>
    </w:p>
    <w:p>
      <w:pPr>
        <w:pStyle w:val="FirstParagraph"/>
      </w:pPr>
      <w:r>
        <w:t xml:space="preserve">As a passionate and highly trained physicist with advanced expertise in renewable energy systems and computational physics, I am writing this Personal Statement to express my enthusiastic interest in contributing my skills to the dynamic scientific landscape of Kuwait City. My academic background, research experience, and deep admiration for Kuwait's strategic vision for scientific innovation align perfectly with the opportunities available within the nation's growing research infrastructure. I am particularly drawn to the prospect of applying my knowledge as a physicist in Kuwait City—a hub where cutting-edge science meets national ambition—and I am confident that my qualifications make me an ideal candidate to support Kuwait's mission toward sustainable development and technological sovereignty.</w:t>
      </w:r>
    </w:p>
    <w:p>
      <w:pPr>
        <w:pStyle w:val="BodyText"/>
      </w:pPr>
      <w:r>
        <w:t xml:space="preserve">My journey as a physicist began during my doctoral research at the University of Manchester, where I specialized in photovoltaic material optimization for high-efficiency solar cells. This work required rigorous computational modeling using finite element analysis and experimental validation under simulated desert conditions—directly relevant to Kuwait City's climate and energy goals. My thesis, titled "Enhancing Solar Energy Conversion Efficiency in Arid Environments," resulted in three peer-reviewed publications in journals such as *Solar Energy Materials and Solar Cells*. The insights I developed on mitigating dust-induced efficiency loss are highly applicable to Kuwait's ambitious solar projects, including the $500 million Al-Jahra Solar Park expansion. This experience solidified my understanding of how physics directly addresses real-world challenges in energy-harvesting environments like Kuwait City.</w:t>
      </w:r>
    </w:p>
    <w:p>
      <w:pPr>
        <w:pStyle w:val="BodyText"/>
      </w:pPr>
      <w:r>
        <w:t xml:space="preserve">Following my doctorate, I joined a multinational clean-tech firm in Dubai as a Senior Research Physicist, leading a team that developed advanced thermal management systems for concentrated solar power (CSP) installations. This role required collaboration with engineers and policymakers to align technical solutions with regional energy policies. I gained invaluable experience in navigating regulatory frameworks and stakeholder engagement—skills I recognize are essential for success within Kuwait's scientific ecosystem, particularly as the country transitions toward diversifying its energy portfolio beyond hydrocarbons. My work there directly supported a project that reduced CSP system downtime by 22%, a metric crucial to Kuwait City's goal of generating 15% of its electricity from renewables by 2030.</w:t>
      </w:r>
    </w:p>
    <w:p>
      <w:pPr>
        <w:pStyle w:val="BodyText"/>
      </w:pPr>
      <w:r>
        <w:t xml:space="preserve">What truly sets Kuwait City apart as my professional destination is its bold commitment to transforming into a knowledge-based economy. The National Vision 2035 and the recently launched Kuwait Institute for Scientific Research (KISR) Strategic Plan 2035 demonstrate an unprecedented investment in science, technology, engineering, and mathematics (STEM). I have closely followed KISR's initiatives in nanotechnology and environmental physics—areas where my expertise in material characterization and atmospheric modeling could provide immediate value. Moreover, the Kuwait City government's focus on creating sustainable urban environments through smart-grid integration resonates deeply with my work on grid-interactive photovoltaic systems. I am eager to collaborate with local institutions to adapt global best practices to Kuwait's unique environmental context, ensuring that scientific solutions are both innovative and culturally appropriate.</w:t>
      </w:r>
    </w:p>
    <w:p>
      <w:pPr>
        <w:pStyle w:val="BodyText"/>
      </w:pPr>
      <w:r>
        <w:t xml:space="preserve">My professional philosophy centers on the belief that physics must serve societal needs. In Kuwait City, where urbanization and climate resilience are paramount, this means applying fundamental principles to enhance water security through advanced desalination techniques or improving air quality monitoring systems using sensor networks. I have already begun studying Kuwait's National Climate Action Plan, identifying specific gaps where a physicist’s analytical approach could accelerate progress—such as optimizing wind-solar hybrid systems for the coastal regions of Kuwait City. My proficiency in MATLAB, COMSOL Multiphysics, and Python enables me to rapidly model complex systems and translate theoretical insights into actionable data for decision-makers.</w:t>
      </w:r>
    </w:p>
    <w:p>
      <w:pPr>
        <w:pStyle w:val="BodyText"/>
      </w:pPr>
      <w:r>
        <w:t xml:space="preserve">Beyond technical skills, I bring cultural sensitivity honed through living and working across the Gulf region. I have completed intensive Arabic language training at the American University of Sharjah and participated in community engagement programs that emphasized cross-cultural scientific collaboration. I understand that successful integration as a physicist in Kuwait City requires respect for local values alongside a commitment to excellence—principles I have demonstrated throughout my career by adapting my communication style to diverse teams while maintaining scientific rigor.</w:t>
      </w:r>
    </w:p>
    <w:p>
      <w:pPr>
        <w:pStyle w:val="BodyText"/>
      </w:pPr>
      <w:r>
        <w:t xml:space="preserve">My ultimate aspiration as a physicist is to help establish Kuwait City as an international benchmark for sustainable energy innovation. I envision contributing to the establishment of a dedicated renewable energy research hub at KISR, where interdisciplinary teams tackle challenges like dust mitigation and battery storage optimization for Gulf climates. This vision aligns seamlessly with Kuwait's strategic goals and reflects my commitment to long-term impact rather than short-term projects. The opportunity to work in a city where government, academia, and industry are actively converging around science represents the pinnacle of professional fulfillment I seek.</w:t>
      </w:r>
    </w:p>
    <w:p>
      <w:pPr>
        <w:pStyle w:val="BodyText"/>
      </w:pPr>
      <w:r>
        <w:t xml:space="preserve">As I finalize this Personal Statement, I am reminded why Kuwait City captures the imagination of scientists worldwide: it is a place where visionary leadership meets tangible opportunity. My background equips me not only to excel as a physicist but to become an integral part of Kuwait's scientific community—helping turn ambitious plans into measurable progress for generations to come. I am prepared to bring my expertise, adaptability, and unwavering dedication to the forefront of Kuwait City's scientific renaissance and would be honored to contribute meaningfully toward its future as a leading center of physics-driven innovation.</w:t>
      </w:r>
    </w:p>
    <w:p>
      <w:pPr>
        <w:pStyle w:val="BodyText"/>
      </w:pPr>
      <w:r>
        <w:t xml:space="preserve">Thank you for considering my application. I look forward to discussing how my skills as a physicist can support the remarkable trajectory of Kuwait City's scientific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Kuwait City</dc:title>
  <dc:creator/>
  <dc:language>en</dc:language>
  <cp:keywords/>
  <dcterms:created xsi:type="dcterms:W3CDTF">2026-03-04T14:02:45Z</dcterms:created>
  <dcterms:modified xsi:type="dcterms:W3CDTF">2026-03-04T14:02:45Z</dcterms:modified>
</cp:coreProperties>
</file>

<file path=docProps/custom.xml><?xml version="1.0" encoding="utf-8"?>
<Properties xmlns="http://schemas.openxmlformats.org/officeDocument/2006/custom-properties" xmlns:vt="http://schemas.openxmlformats.org/officeDocument/2006/docPropsVTypes"/>
</file>