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Physicist</w:t>
      </w:r>
      <w:r>
        <w:t xml:space="preserve"> </w:t>
      </w:r>
      <w:r>
        <w:t xml:space="preserve">-</w:t>
      </w:r>
      <w:r>
        <w:t xml:space="preserve"> </w:t>
      </w:r>
      <w:r>
        <w:t xml:space="preserve">New</w:t>
      </w:r>
      <w:r>
        <w:t xml:space="preserve"> </w:t>
      </w:r>
      <w:r>
        <w:t xml:space="preserve">Zealand</w:t>
      </w:r>
      <w:r>
        <w:t xml:space="preserve"> </w:t>
      </w:r>
      <w:r>
        <w:t xml:space="preserve">Wellington</w:t>
      </w:r>
    </w:p>
    <w:bookmarkStart w:id="20" w:name="Xaad1b54bc7d886765deb895fa6b4f7b97f1830a"/>
    <w:p>
      <w:pPr>
        <w:pStyle w:val="Heading1"/>
      </w:pPr>
      <w:r>
        <w:t xml:space="preserve">Personal Statement for a Physicist Seeking to Contribute to New Zealand Wellington's Scientific Community</w:t>
      </w:r>
    </w:p>
    <w:p>
      <w:pPr>
        <w:pStyle w:val="FirstParagraph"/>
      </w:pPr>
      <w:r>
        <w:t xml:space="preserve">As I prepare this</w:t>
      </w:r>
      <w:r>
        <w:t xml:space="preserve"> </w:t>
      </w:r>
      <w:r>
        <w:rPr>
          <w:bCs/>
          <w:b/>
        </w:rPr>
        <w:t xml:space="preserve">Personal Statement</w:t>
      </w:r>
      <w:r>
        <w:t xml:space="preserve">, I find myself reflecting on how my journey as a dedicated</w:t>
      </w:r>
      <w:r>
        <w:t xml:space="preserve"> </w:t>
      </w:r>
      <w:r>
        <w:rPr>
          <w:bCs/>
          <w:b/>
        </w:rPr>
        <w:t xml:space="preserve">Physicist</w:t>
      </w:r>
      <w:r>
        <w:t xml:space="preserve"> </w:t>
      </w:r>
      <w:r>
        <w:t xml:space="preserve">has uniquely prepared me to contribute meaningfully to the vibrant scientific landscape of</w:t>
      </w:r>
      <w:r>
        <w:t xml:space="preserve"> </w:t>
      </w:r>
      <w:r>
        <w:rPr>
          <w:bCs/>
          <w:b/>
        </w:rPr>
        <w:t xml:space="preserve">New Zealand Wellington</w:t>
      </w:r>
      <w:r>
        <w:t xml:space="preserve">. My path began in a small coastal town in Australia, where the mesmerizing interplay of tides and light first ignited my fascination with natural phenomena. This early curiosity blossomed into a rigorous academic pursuit, culminating in a Ph.D. in Theoretical Physics from the University of Melbourne, where I specialized in quantum fluid dynamics—a field that finds profound resonance with Wellington's unique coastal and atmospheric environments.</w:t>
      </w:r>
    </w:p>
    <w:p>
      <w:pPr>
        <w:pStyle w:val="BodyText"/>
      </w:pPr>
      <w:r>
        <w:t xml:space="preserve">During my doctoral research, I developed computational models simulating quantum turbulence in superfluid helium, a project that demanded both mathematical precision and creative problem-solving. My work was published in</w:t>
      </w:r>
      <w:r>
        <w:t xml:space="preserve"> </w:t>
      </w:r>
      <w:r>
        <w:rPr>
          <w:iCs/>
          <w:i/>
        </w:rPr>
        <w:t xml:space="preserve">Physical Review Letters</w:t>
      </w:r>
      <w:r>
        <w:t xml:space="preserve"> </w:t>
      </w:r>
      <w:r>
        <w:t xml:space="preserve">and later adapted for applications in atmospheric modeling—directly aligning with the atmospheric sciences research currently thriving at Victoria University of Wellington (VUW). I recall presenting this research at the 2023 International Conference on Fluid Dynamics, where a representative from New Zealand's National Institute of Water and Atmospheric Research (NIWA) approached me about potential collaborations. This encounter crystallized my aspiration to relocate to</w:t>
      </w:r>
      <w:r>
        <w:t xml:space="preserve"> </w:t>
      </w:r>
      <w:r>
        <w:rPr>
          <w:bCs/>
          <w:b/>
        </w:rPr>
        <w:t xml:space="preserve">New Zealand Wellington</w:t>
      </w:r>
      <w:r>
        <w:t xml:space="preserve">, not merely as a destination but as a dynamic hub where physics intersects with environmental stewardship—a mission I am deeply committed to advancing.</w:t>
      </w:r>
    </w:p>
    <w:p>
      <w:pPr>
        <w:pStyle w:val="BodyText"/>
      </w:pPr>
      <w:r>
        <w:t xml:space="preserve">What distinguishes</w:t>
      </w:r>
      <w:r>
        <w:t xml:space="preserve"> </w:t>
      </w:r>
      <w:r>
        <w:rPr>
          <w:bCs/>
          <w:b/>
        </w:rPr>
        <w:t xml:space="preserve">New Zealand Wellington</w:t>
      </w:r>
      <w:r>
        <w:t xml:space="preserve"> </w:t>
      </w:r>
      <w:r>
        <w:t xml:space="preserve">for me is its unparalleled fusion of cutting-edge scientific infrastructure and ecological purpose. The city's concentration of institutions like the Institute of Geological and Nuclear Sciences (GNS Science), Victoria University's School of Physical &amp; Chemical Sciences, and the Crown Research Institutes provides an ecosystem where theoretical physics meets urgent real-world challenges. I am particularly inspired by GNS Science's work on geothermal energy optimization—a field where quantum computing could revolutionize resource mapping—and VUW's pioneering research in atmospheric physics. As a</w:t>
      </w:r>
      <w:r>
        <w:t xml:space="preserve"> </w:t>
      </w:r>
      <w:r>
        <w:rPr>
          <w:bCs/>
          <w:b/>
        </w:rPr>
        <w:t xml:space="preserve">Physicist</w:t>
      </w:r>
      <w:r>
        <w:t xml:space="preserve">, I envision contributing to projects that leverage Wellington's unique geographical position: studying how Pacific Ocean currents influence climate patterns or developing new sensor technologies for earthquake monitoring in the Hutt Valley. My experience with machine learning-enhanced simulations positions me to bridge computational and experimental approaches within these initiatives.</w:t>
      </w:r>
    </w:p>
    <w:p>
      <w:pPr>
        <w:pStyle w:val="BodyText"/>
      </w:pPr>
      <w:r>
        <w:t xml:space="preserve">Beyond academic alignment, I am drawn to Wellington's culture of collaborative innovation. In my current role as a research associate at the Melbourne Quantum Hub, I co-founded "Physics for Society," an initiative connecting scientists with policymakers on climate adaptation strategies. This mirrors the ethos of the Wellington Science Centre’s community engagement programs. Having organized public lectures on quantum physics in rural Australian communities—where I witnessed firsthand how accessible science empowers local decision-making—I understand that impactful research must transcend laboratory walls.</w:t>
      </w:r>
      <w:r>
        <w:t xml:space="preserve"> </w:t>
      </w:r>
      <w:r>
        <w:rPr>
          <w:bCs/>
          <w:b/>
        </w:rPr>
        <w:t xml:space="preserve">New Zealand Wellington</w:t>
      </w:r>
      <w:r>
        <w:t xml:space="preserve">'s commitment to integrating Māori knowledge (mātauranga Māori) with Western science, as demonstrated in the Te Pūnaha Matatini Centre for Complex Systems, deeply resonates with my belief that physics serves humanity most powerfully when it is inclusive and contextually grounded.</w:t>
      </w:r>
    </w:p>
    <w:p>
      <w:pPr>
        <w:pStyle w:val="BodyText"/>
      </w:pPr>
      <w:r>
        <w:t xml:space="preserve">My technical toolkit further complements Wellington's needs. I have mastered Python-based computational frameworks (NumPy, SciPy), gained proficiency in quantum algorithm development (using Qiskit), and led a team that designed low-cost environmental sensors for coastal erosion monitoring—skills directly applicable to NIWA's marine research. During my master's at the University of Sydney, I collaborated with oceanographers on wave-energy conversion models; this project required navigating interdisciplinary communication, a competency I now recognize as vital in Wellington's collaborative environment. My recent work with the Australian Antarctic Division also exposed me to extreme-environment physics, preparing me for New Zealand's dynamic weather systems and geothermal activity.</w:t>
      </w:r>
    </w:p>
    <w:p>
      <w:pPr>
        <w:pStyle w:val="BodyText"/>
      </w:pPr>
      <w:r>
        <w:t xml:space="preserve">I acknowledge that transitioning to</w:t>
      </w:r>
      <w:r>
        <w:t xml:space="preserve"> </w:t>
      </w:r>
      <w:r>
        <w:rPr>
          <w:bCs/>
          <w:b/>
        </w:rPr>
        <w:t xml:space="preserve">New Zealand Wellington</w:t>
      </w:r>
      <w:r>
        <w:t xml:space="preserve"> </w:t>
      </w:r>
      <w:r>
        <w:t xml:space="preserve">represents more than a career move—it is a commitment to redefining my scientific purpose through place. The city’s motto, "The City of Wellbeing," encapsulates why I seek to establish my professional life here: it demands that science actively enhances community resilience. As an immigrant with dual citizenship (Australian and New Zealand), I am familiar with the cultural nuances of this nation and eager to contribute as a fully engaged member of Wellington's scientific family. I have already begun connecting with researchers like Dr. Ani O'Neill at VUW, whose work on atmospheric turbulence shares methodologies from my thesis, and I plan to attend the upcoming New Zealand Institute of Physics conference in Christchurch to deepen these relationships.</w:t>
      </w:r>
    </w:p>
    <w:p>
      <w:pPr>
        <w:pStyle w:val="BodyText"/>
      </w:pPr>
      <w:r>
        <w:t xml:space="preserve">Critically, my motivation transcends professional advancement. As a</w:t>
      </w:r>
      <w:r>
        <w:t xml:space="preserve"> </w:t>
      </w:r>
      <w:r>
        <w:rPr>
          <w:bCs/>
          <w:b/>
        </w:rPr>
        <w:t xml:space="preserve">Physicist</w:t>
      </w:r>
      <w:r>
        <w:t xml:space="preserve">, I am acutely aware that climate change is not an abstract concept but a tangible force reshaping Wellington’s coastline and ecosystems. My research on quantum fluid dynamics has taught me that stability emerges from understanding complex systems—a principle I now apply to designing physics-informed solutions for coastal erosion in the Wellington Region. I have developed preliminary models for predicting storm surge impacts using data from NIWA's marine monitoring buoys, and I am eager to refine these with local data and community input. This approach embodies the "science with purpose" philosophy central to</w:t>
      </w:r>
      <w:r>
        <w:t xml:space="preserve"> </w:t>
      </w:r>
      <w:r>
        <w:rPr>
          <w:bCs/>
          <w:b/>
        </w:rPr>
        <w:t xml:space="preserve">New Zealand Wellington</w:t>
      </w:r>
      <w:r>
        <w:t xml:space="preserve">'s research strategy.</w:t>
      </w:r>
    </w:p>
    <w:p>
      <w:pPr>
        <w:pStyle w:val="BodyText"/>
      </w:pPr>
      <w:r>
        <w:t xml:space="preserve">In closing, this</w:t>
      </w:r>
      <w:r>
        <w:t xml:space="preserve"> </w:t>
      </w:r>
      <w:r>
        <w:rPr>
          <w:bCs/>
          <w:b/>
        </w:rPr>
        <w:t xml:space="preserve">Personal Statement</w:t>
      </w:r>
      <w:r>
        <w:t xml:space="preserve"> </w:t>
      </w:r>
      <w:r>
        <w:t xml:space="preserve">represents not just a summary of my qualifications but a testament to my conviction that Wellington is the ideal crucible for physics-driven societal impact. I am prepared to bring my computational expertise, collaborative spirit, and passion for applied science to contribute immediately to projects at VUW or GNS Science. More than seeking opportunity, I seek partnership—with Wellington's researchers, its communities, and its natural environment—to advance physics as a force for ecological harmony. The city’s embrace of innovation within a sustainable framework offers the perfect setting where my journey as a</w:t>
      </w:r>
      <w:r>
        <w:t xml:space="preserve"> </w:t>
      </w:r>
      <w:r>
        <w:rPr>
          <w:bCs/>
          <w:b/>
        </w:rPr>
        <w:t xml:space="preserve">Physicist</w:t>
      </w:r>
      <w:r>
        <w:t xml:space="preserve"> </w:t>
      </w:r>
      <w:r>
        <w:t xml:space="preserve">can evolve from theoretical exploration to tangible wellbeing. I am ready to plant my scientific roots in</w:t>
      </w:r>
      <w:r>
        <w:t xml:space="preserve"> </w:t>
      </w:r>
      <w:r>
        <w:rPr>
          <w:bCs/>
          <w:b/>
        </w:rPr>
        <w:t xml:space="preserve">New Zealand Wellington</w:t>
      </w:r>
      <w:r>
        <w:t xml:space="preserve"> </w:t>
      </w:r>
      <w:r>
        <w:t xml:space="preserve">and nurture them for the benefit of generations to come.</w:t>
      </w:r>
    </w:p>
    <w:p>
      <w:pPr>
        <w:pStyle w:val="BodyText"/>
      </w:pPr>
      <w:r>
        <w:t xml:space="preserve">— [Your Name], Physicist &amp; Applied Scientist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Physicist - New Zealand Wellington</dc:title>
  <dc:creator/>
  <dc:language>en</dc:language>
  <cp:keywords/>
  <dcterms:created xsi:type="dcterms:W3CDTF">2026-07-23T08:06:24Z</dcterms:created>
  <dcterms:modified xsi:type="dcterms:W3CDTF">2026-07-23T08:06:24Z</dcterms:modified>
</cp:coreProperties>
</file>

<file path=docProps/custom.xml><?xml version="1.0" encoding="utf-8"?>
<Properties xmlns="http://schemas.openxmlformats.org/officeDocument/2006/custom-properties" xmlns:vt="http://schemas.openxmlformats.org/officeDocument/2006/docPropsVTypes"/>
</file>