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0" w:name="X0f68b375957bc4df26687f4b6081945781497ba"/>
    <w:p>
      <w:pPr>
        <w:pStyle w:val="Heading1"/>
      </w:pPr>
      <w:r>
        <w:t xml:space="preserve">Personal Statement for a Physicist in the Philippines Manila Context</w:t>
      </w:r>
    </w:p>
    <w:p>
      <w:pPr>
        <w:pStyle w:val="FirstParagraph"/>
      </w:pPr>
      <w:r>
        <w:t xml:space="preserve">As I sit down to compose this Personal Statement, I find myself reflecting on a journey that has consistently drawn me toward the profound mysteries of our universe while simultaneously igniting a deep commitment to contribute meaningfully within the vibrant cultural and scientific landscape of the Philippines Manila. With unwavering dedication to my identity as a Physicist, I have meticulously cultivated expertise across theoretical mechanics, computational modeling, and renewable energy systems—knowledge I now seek to apply toward addressing pressing challenges in one of Southeast Asia's most dynamic urban centers.</w:t>
      </w:r>
    </w:p>
    <w:p>
      <w:pPr>
        <w:pStyle w:val="BodyText"/>
      </w:pPr>
      <w:r>
        <w:t xml:space="preserve">My academic foundation was forged at the University of California, Berkeley, where I earned my Ph.D. in Theoretical Physics with a dissertation focused on quantum transport phenomena in nanostructured materials. This work demanded rigorous analytical thinking and computational precision—skills I have since honed through collaborative research at CERN’s ATLAS experiment, where I contributed to particle detection algorithms that processed terabytes of data per second. Yet my passion has always extended beyond pure theory; I am driven by physics' tangible potential to transform communities. This conviction crystallized during a 2021 sabbatical in Quezon City, Manila, where I witnessed firsthand how energy poverty and climate vulnerability disproportionately affect urban populations—a reality that profoundly reshaped my professional purpose.</w:t>
      </w:r>
    </w:p>
    <w:p>
      <w:pPr>
        <w:pStyle w:val="BodyText"/>
      </w:pPr>
      <w:r>
        <w:t xml:space="preserve">During that brief stay in Philippines Manila, I volunteered with the Philippine Nuclear Research Institute (PNRI), assisting in solar irradiance mapping initiatives for community microgrids. Working alongside Filipino researchers, I saw how physics could directly empower marginalized neighborhoods: a single photovoltaic system powered by principles of semiconductor physics provided electricity to 300 families in Tondo. This experience revealed Manila’s unique intersection of immense urban complexity and urgent need—a perfect laboratory for applied physics innovation. It is precisely this context that compels my application: I envision contributing as a Physicist who bridges advanced scientific rigor with the practical realities of Philippine urban ecosystems.</w:t>
      </w:r>
    </w:p>
    <w:p>
      <w:pPr>
        <w:pStyle w:val="BodyText"/>
      </w:pPr>
      <w:r>
        <w:t xml:space="preserve">My professional trajectory reflects this dual focus. After graduate studies, I joined Siemens Energy’s R&amp;D division in Munich, developing predictive maintenance models for wind turbines using machine learning—techniques directly transferable to optimizing Manila’s emerging renewable infrastructure. But I sought more than technical advancement; I pursued opportunities where physics could serve societal needs. In 2023, I co-founded "Lumina," a nonprofit deploying low-cost environmental sensors across Metro Manila to monitor air quality and flood patterns using atmospheric physics principles. Our sensor network, now active in seven districts, has informed city planners’ stormwater management strategies—proof that localized physics solutions yield immediate community impact. This project reinforced my belief that effective application requires deep cultural understanding; I immersed myself in Filipino language and customs during my time here, learning Tagalog phrases like "Salamat" (Thank you) and participating in local fiestas to build trust with communities.</w:t>
      </w:r>
    </w:p>
    <w:p>
      <w:pPr>
        <w:pStyle w:val="BodyText"/>
      </w:pPr>
      <w:r>
        <w:t xml:space="preserve">The Philippines Manila presents an unparalleled setting for a Physicist’s growth. With its rapidly expanding technology sector—home to over 1,000 IT companies and emerging research hubs like the University of the Philippines’ Institute of Mathematics—I see extraordinary synergy between global scientific trends and local innovation needs. Manila’s unique challenges demand physics-based solutions: from predicting typhoon trajectories using fluid dynamics to developing affordable water purification systems through membrane science. As a Physicist, I am equipped to contribute through my expertise in computational modeling (Python, MATLAB), experimental design, and data-driven policy analysis—skills urgently needed as the Philippines targets 35% renewable energy by 2030.</w:t>
      </w:r>
    </w:p>
    <w:p>
      <w:pPr>
        <w:pStyle w:val="BodyText"/>
      </w:pPr>
      <w:r>
        <w:t xml:space="preserve">What distinguishes me is not merely technical proficiency but a commitment to ethical scientific practice rooted in Filipino values. I embrace the concept of "bayanihan"—communal cooperation—as central to my work, having organized physics outreach programs at Manila Science High School where students built simple solar-powered desalination devices. This approach aligns with the Philippines’ National Research and Development Plan, which prioritizes "science for people." My Personal Statement is more than a document; it embodies a promise: to collaborate with Filipino scientists at institutions like Ateneo de Manila University’s Physics Department, to mentor future researchers in Quezon City, and to ensure every project I lead advances both scientific knowledge and community well-being.</w:t>
      </w:r>
    </w:p>
    <w:p>
      <w:pPr>
        <w:pStyle w:val="BodyText"/>
      </w:pPr>
      <w:r>
        <w:t xml:space="preserve">I recognize that the role of a Physicist in Philippines Manila extends beyond the laboratory. It requires understanding how physics intersects with culture, economics, and environment—such as designing flood-resilient structures using soil mechanics for Manila’s subsiding urban landscapes or applying thermodynamics to improve rice-cooking efficiency in barangays. My proposed projects include collaborating with DOST (Department of Science and Technology) on a city-wide sensor network for sustainable energy management, leveraging my experience from the Lumina initiative. I am eager to contribute not just as an expatriate scientist, but as a committed member of Manila’s scientific community.</w:t>
      </w:r>
    </w:p>
    <w:p>
      <w:pPr>
        <w:pStyle w:val="BodyText"/>
      </w:pPr>
      <w:r>
        <w:t xml:space="preserve">Ultimately, this Personal Statement is my declaration of intent to become an integral part of the Philippines’ scientific renaissance. Having studied the physics that governs our universe, I now seek to apply those principles where they matter most: in Manila’s bustling streets, where a single well-designed photovoltaic panel can illuminate a child’s homework under dim streetlights. As a Physicist with proven experience in translating complex theories into community-scale solutions, I am prepared to collaborate with Filipino innovators to turn Manila from a city of challenges into a beacon of sustainable urban physics. I do not merely seek employment; I seek partnership in building the Philippines’ scientific future—one equation, one community, and one sunrise at a time.</w:t>
      </w:r>
    </w:p>
    <w:p>
      <w:pPr>
        <w:pStyle w:val="BodyText"/>
      </w:pPr>
      <w:r>
        <w:t xml:space="preserve">—[Your Name], Physicist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Philippines Manila</dc:title>
  <dc:creator/>
  <dc:language>en</dc:language>
  <cp:keywords/>
  <dcterms:created xsi:type="dcterms:W3CDTF">2026-04-24T12:11:11Z</dcterms:created>
  <dcterms:modified xsi:type="dcterms:W3CDTF">2026-04-24T12:11:11Z</dcterms:modified>
</cp:coreProperties>
</file>

<file path=docProps/custom.xml><?xml version="1.0" encoding="utf-8"?>
<Properties xmlns="http://schemas.openxmlformats.org/officeDocument/2006/custom-properties" xmlns:vt="http://schemas.openxmlformats.org/officeDocument/2006/docPropsVTypes"/>
</file>