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Colombo</w:t>
      </w:r>
    </w:p>
    <w:bookmarkStart w:id="20" w:name="Xae624310a7fa5f3616bef53db8402c0f99d703e"/>
    <w:p>
      <w:pPr>
        <w:pStyle w:val="Heading1"/>
      </w:pPr>
      <w:r>
        <w:t xml:space="preserve">Personal Statement: A Dedicated Physicist Committed to Advancing Science in Sri Lanka Colombo</w:t>
      </w:r>
    </w:p>
    <w:p>
      <w:pPr>
        <w:pStyle w:val="FirstParagraph"/>
      </w:pPr>
      <w:r>
        <w:t xml:space="preserve">In the vibrant heart of Sri Lanka, where the Indian Ocean meets the cultural tapestry of Colombo, I have forged a profound commitment to physics as both a science and a catalyst for societal progress. As an aspiring Physicist deeply rooted in Sri Lankan academic traditions yet globally informed, my journey has been driven by a singular purpose: to contribute meaningfully to scientific advancement within Sri Lanka Colombo. This Personal Statement articulates my academic foundation, research vision, and unwavering dedication to transforming theoretical physics into tangible solutions for our nation’s development challenges.</w:t>
      </w:r>
    </w:p>
    <w:p>
      <w:pPr>
        <w:pStyle w:val="BodyText"/>
      </w:pPr>
      <w:r>
        <w:t xml:space="preserve">My fascination with the fundamental laws governing our universe began during my undergraduate studies at the University of Colombo’s Department of Physics. Surrounded by mentors who blended rigorous scientific inquiry with a passion for local relevance, I quickly grasped that physics in Sri Lanka cannot exist in isolation from our socio-economic realities. Courses like "Applied Electromagnetism" and "Quantum Mechanics" were not merely academic exercises; they became frameworks to analyze Colombo’s energy grid inefficiencies, coastal erosion patterns, and the urgent need for sustainable technologies. I recall a pivotal project where my team designed low-cost sensors to monitor water quality in Kelani River tributaries—a direct application of physics principles addressing a critical environmental concern for Sri Lanka. This experience crystallized my understanding: as a Physicist, my work must serve Colombo’s communities and Sri Lanka’s national priorities.</w:t>
      </w:r>
    </w:p>
    <w:p>
      <w:pPr>
        <w:pStyle w:val="BodyText"/>
      </w:pPr>
      <w:r>
        <w:t xml:space="preserve">Building on this foundation, I pursued advanced research at the Institute of Fundamental Studies in Kandy (with strong collaborations with Colombo-based institutions), focusing on renewable energy systems. My thesis, "Optimizing Photovoltaic Efficiency in Tropical Climates," directly addressed Sri Lanka’s ambitious target to achieve 70% renewable energy by 2030. Through simulations and field testing near Colombo’s industrial zones, I demonstrated how localized climate data could enhance solar panel output by up to 18%. This research was not conducted in a vacuum; it engaged with the National Energy Commission of Sri Lanka and local engineers from the Ceylon Electricity Board. As a Physicist operating within Sri Lanka Colombo, I learned that breakthroughs require bridging laboratory discoveries with ground-level implementation—a lesson I now apply daily.</w:t>
      </w:r>
    </w:p>
    <w:p>
      <w:pPr>
        <w:pStyle w:val="BodyText"/>
      </w:pPr>
      <w:r>
        <w:t xml:space="preserve">What distinguishes my approach as a Physicist is my commitment to interdisciplinary collaboration. In Colombo’s dynamic scientific ecosystem, physics intersects with agriculture (e.g., optimizing irrigation via sensor networks), healthcare (developing low-cost diagnostic tools), and disaster resilience (modeling monsoon impacts). I co-founded the "Colombo Young Scientists Network," partnering with University of Peradeniya’s environmental scientists to study cyclone patterns affecting coastal communities. This initiative, supported by Sri Lanka’s Ministry of Science, exemplifies how a Physicist can catalyze cross-sectoral innovation. Our work led to a pilot early-warning system adopted by the Disaster Management Centre—a testament to physics-driven solutions rooted in Sri Lankan context.</w:t>
      </w:r>
    </w:p>
    <w:p>
      <w:pPr>
        <w:pStyle w:val="BodyText"/>
      </w:pPr>
      <w:r>
        <w:t xml:space="preserve">My technical toolkit reflects this practical ethos: proficiency in computational modeling (Python, MATLAB), experimental design, and data analysis for real-world applications. But equally vital is my cultural fluency. Growing up in a Colombo household where science discussions intertwined with Sinhala literature and Buddhist philosophy taught me that scientific progress must respect Sri Lanka’s holistic worldview. I’ve presented findings at the Sri Lanka Physics Association conferences in Colombo, emphasizing how physics can support the nation’s vision of "Green Growth." This cultural grounding ensures my work resonates beyond academic journals—it becomes a resource for policymakers, educators, and communities across Sri Lanka.</w:t>
      </w:r>
    </w:p>
    <w:p>
      <w:pPr>
        <w:pStyle w:val="BodyText"/>
      </w:pPr>
      <w:r>
        <w:t xml:space="preserve">Looking ahead, my professional mission is clear: to establish a research hub in Colombo focused on sustainable energy and climate adaptation. I envision collaborating with the University of Colombo’s Physics Department and industry partners like SLINTEC to develop affordable technologies for rural electrification. For instance, adapting my solar efficiency models to Sri Lanka’s unique microclimates could power schools in remote villages, directly supporting the National Education Policy. As a Physicist serving Sri Lanka Colombo, I aim not just to contribute data but to empower local talent through workshops and mentorship—ensuring that scientific advancement becomes a collective national endeavor.</w:t>
      </w:r>
    </w:p>
    <w:p>
      <w:pPr>
        <w:pStyle w:val="BodyText"/>
      </w:pPr>
      <w:r>
        <w:t xml:space="preserve">Sri Lanka’s path toward becoming a knowledge-driven economy hinges on nurturing physicists who understand both quantum theory and the realities of our streets. My training at Colombo University, my research in Sri Lanka’s environmental context, and my network within Colombo’s scientific community position me to lead this integration. I am not merely seeking a role; I am committed to investing in Sri Lanka Colombo as the epicenter where physics meets purpose. In a nation where 70% of the population depends on agriculture and coastal livelihoods, every discovery in renewable energy or materials science could mean cleaner water, more stable homes, and brighter futures for millions.</w:t>
      </w:r>
    </w:p>
    <w:p>
      <w:pPr>
        <w:pStyle w:val="BodyText"/>
      </w:pPr>
      <w:r>
        <w:t xml:space="preserve">As I prepare to submit this Personal Statement, I am reminded of a quote from Sri Lankan Nobel laureate Sir C.V. Raman: "Science is not a solitary pursuit; it is the collective effort to illuminate truth for humanity." This ethos defines my journey as a Physicist. In Sri Lanka Colombo—where history breathes through its colonial architecture and modern ambition—it is where I will dedicate my career to ensuring physics serves not just the elite, but every community striving for progress. I am ready to bring my expertise, cultural insight, and relentless curiosity to accelerate Sri Lanka’s scientific renaissance from within Colombo’s laboratories and classrooms.</w:t>
      </w:r>
    </w:p>
    <w:p>
      <w:pPr>
        <w:pStyle w:val="BodyText"/>
      </w:pPr>
      <w:r>
        <w:t xml:space="preserve">With profound respect for Sri Lanka’s potential and unwavering commitment to its people, I eagerly await the opportunity to contribute as a Physicist who understands that true innovation begins at home—within the heart of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Colombo</dc:title>
  <dc:creator/>
  <dc:language>en</dc:language>
  <cp:keywords/>
  <dcterms:created xsi:type="dcterms:W3CDTF">2026-04-21T15:46:48Z</dcterms:created>
  <dcterms:modified xsi:type="dcterms:W3CDTF">2026-04-21T15:46:48Z</dcterms:modified>
</cp:coreProperties>
</file>

<file path=docProps/custom.xml><?xml version="1.0" encoding="utf-8"?>
<Properties xmlns="http://schemas.openxmlformats.org/officeDocument/2006/custom-properties" xmlns:vt="http://schemas.openxmlformats.org/officeDocument/2006/docPropsVTypes"/>
</file>