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Physicist</w:t>
      </w:r>
      <w:r>
        <w:t xml:space="preserve"> </w:t>
      </w:r>
      <w:r>
        <w:t xml:space="preserve">for</w:t>
      </w:r>
      <w:r>
        <w:t xml:space="preserve"> </w:t>
      </w:r>
      <w:r>
        <w:t xml:space="preserve">Uganda</w:t>
      </w:r>
      <w:r>
        <w:t xml:space="preserve"> </w:t>
      </w:r>
      <w:r>
        <w:t xml:space="preserve">Kampala</w:t>
      </w:r>
    </w:p>
    <w:bookmarkStart w:id="20" w:name="X2987af7e98dec6b5b4a65d4adbbd72fa361f67c"/>
    <w:p>
      <w:pPr>
        <w:pStyle w:val="Heading1"/>
      </w:pPr>
      <w:r>
        <w:t xml:space="preserve">Personal Statement: A Commitment to Advancing Physics in Uganda Kampala</w:t>
      </w:r>
    </w:p>
    <w:p>
      <w:pPr>
        <w:pStyle w:val="FirstParagraph"/>
      </w:pPr>
      <w:r>
        <w:t xml:space="preserve">From the vibrant streets of Kampala, where the hum of generators blends with the rhythm of daily life and solar panels begin to dot rooftops across neighborhoods like Kawempe and Busega, I have nurtured a profound dedication to physics that transcends theoretical curiosity. My journey as a physicist is deeply interwoven with Uganda’s unique challenges and aspirations—a commitment I now channel toward building scientific capacity right here in Kampala. This personal statement articulates my academic foundation, research experiences, and unwavering resolve to contribute meaningfully to Uganda’s technological advancement through physics.</w:t>
      </w:r>
    </w:p>
    <w:p>
      <w:pPr>
        <w:pStyle w:val="BodyText"/>
      </w:pPr>
      <w:r>
        <w:t xml:space="preserve">Growing up in Kampala, I witnessed firsthand how physics principles could alleviate tangible struggles. During high school at Namilyango College, I volunteered with a local NGO installing basic solar-powered water pumps in rural communities near Masaka. The frustration of inconsistent energy supply—where a malfunctioning circuit board halted life-saving water access—ignited my passion for applied physics. This wasn’t abstract classroom learning; it was about ensuring families could boil safe drinking water without walking hours to boreholes. I pursued a Bachelor’s degree in Physics at Makerere University, Kampala, where I immersed myself in courses ranging from quantum mechanics to renewable energy systems. My thesis, "Optimizing Photovoltaic Efficiency for Ugandan Microgrids," examined how dust accumulation and monsoon seasons affected solar panel output across the region. Collaborating with the Makerere Energy Research Group (MERG), I conducted field tests in Wakiso district, collecting data that directly informed a community-based solar initiative supported by Uganda’s Ministry of Water and Environment. This project crystallized my belief: physics must serve people, not just exist in journals.</w:t>
      </w:r>
    </w:p>
    <w:p>
      <w:pPr>
        <w:pStyle w:val="BodyText"/>
      </w:pPr>
      <w:r>
        <w:t xml:space="preserve">My academic rigor deepened during a Master’s program at the University of Dar es Salaam, Tanzania, where I specialized in solid-state physics. Yet Kampala remained my anchor—I returned quarterly to partner with Makerere’s Department of Physics on a project funded by the African Research Network (ARN). We developed low-cost sensors for monitoring soil moisture and crop health using principles of electrochemistry and material science. The goal? To empower smallholder farmers across Uganda, who produce 70% of the nation’s food, with real-time data to optimize irrigation during droughts. During a field visit in Gulu district, I saw firsthand how a single sensor deployed in a cassava field reduced water waste by 35%, increasing yields without requiring expensive infrastructure. This experience reinforced that physics innovation must be context-sensitive: our solutions needed to work within Uganda’s economic realities and cultural practices, not imported from Europe or North America.</w:t>
      </w:r>
    </w:p>
    <w:p>
      <w:pPr>
        <w:pStyle w:val="BodyText"/>
      </w:pPr>
      <w:r>
        <w:t xml:space="preserve">After graduation, I joined the Kampala-based startup Solusys Africa as a Junior Physicist. Our mission is to democratize clean energy through locally engineered hardware. In this role, I designed a modular battery storage system that integrates seamlessly with existing solar setups across Kampala’s urban and peri-urban zones. We prioritized repairability using locally available components—a deliberate choice to counteract the “throwaway culture” plaguing African tech markets. One of our flagship projects, deployed in Kibuye slum, provides reliable power for 150 households and two community health clinics. The system’s efficiency improved by 22% after I applied principles of thermal dynamics learned during my studies to manage battery overheating—a common failure point in tropical climates. This work taught me that physics excellence in Uganda requires not just technical skill but deep empathy for end-users. When a mother at the clinic thanked us for enabling her child’s vaccination schedule to continue after dusk, I understood our purpose.</w:t>
      </w:r>
    </w:p>
    <w:p>
      <w:pPr>
        <w:pStyle w:val="BodyText"/>
      </w:pPr>
      <w:r>
        <w:t xml:space="preserve">My vision as a physicist is intrinsically tied to Kampala’s future. I see the city—not as a collection of neighborhoods but as a living laboratory. Uganda faces critical challenges: energy poverty affecting 80% of rural households, climate-induced crop failures threatening food security, and an urgent need for STEM education in underserved communities. Physics offers pathways to address these through innovation grounded in local knowledge. I am eager to collaborate with institutions like the National Research Council of Uganda (NARCU), the Kampala Capital City Authority (KCCA) for urban sustainability projects, and Makerere University’s new Center for Advanced Materials Science. Specifically, I aim to develop low-cost air quality sensors using photonic crystal technology to monitor pollution from vehicular traffic and industrial sites in Kampala—a pressing public health issue often overlooked due to limited infrastructure.</w:t>
      </w:r>
    </w:p>
    <w:p>
      <w:pPr>
        <w:pStyle w:val="BodyText"/>
      </w:pPr>
      <w:r>
        <w:t xml:space="preserve">What sets my approach apart is my commitment to *co-creation* with Ugandans. Physics must not be a top-down solution but a collaborative effort. I have mentored 12 students from Makerere’s physics department in hands-on projects, emphasizing that the next generation of Ugandan physicists should design for Uganda. In workshops across Kampala schools, I’ve demonstrated how simple circuits can power lanterns or purify water—proving that physics is accessible to all. This community-centered ethos stems from my belief that true scientific progress in Uganda requires local ownership and cultural intelligence.</w:t>
      </w:r>
    </w:p>
    <w:p>
      <w:pPr>
        <w:pStyle w:val="BodyText"/>
      </w:pPr>
      <w:r>
        <w:t xml:space="preserve">I am applying for positions within Kampala’s research and development ecosystem not as an external expert but as a fellow Ugandan invested in our collective future. I seek to work alongside institutions like the Uganda National Council for Science and Technology (UNCST) to shape policies that prioritize affordable, sustainable physics-driven solutions. My ultimate goal is to establish a physics innovation hub in Kampala focused on scalable, community-tested technologies—where researchers from Makerere, NARL (National Research Laboratories), and local entrepreneurs collaborate under one roof. This hub would not only produce patents but also train technicians who can maintain systems for decades without foreign dependency.</w:t>
      </w:r>
    </w:p>
    <w:p>
      <w:pPr>
        <w:pStyle w:val="BodyText"/>
      </w:pPr>
      <w:r>
        <w:t xml:space="preserve">Kampala’s skyline is rising with new possibilities, yet its growth must be powered by science rooted in our soil. As a physicist, I am ready to translate equations into equity—using my skills to ensure that Uganda’s scientific renaissance is inclusive, resilient, and unmistakably Ugandan. This is not merely a career path; it is my covenant with Kampala and all who call this city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Physicist for Uganda Kampala</dc:title>
  <dc:creator/>
  <dc:language>en</dc:language>
  <cp:keywords/>
  <dcterms:created xsi:type="dcterms:W3CDTF">2026-03-04T10:36:14Z</dcterms:created>
  <dcterms:modified xsi:type="dcterms:W3CDTF">2026-03-04T10:36:14Z</dcterms:modified>
</cp:coreProperties>
</file>

<file path=docProps/custom.xml><?xml version="1.0" encoding="utf-8"?>
<Properties xmlns="http://schemas.openxmlformats.org/officeDocument/2006/custom-properties" xmlns:vt="http://schemas.openxmlformats.org/officeDocument/2006/docPropsVTypes"/>
</file>