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Toward</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b4bccae46cae7ef6e48d6d8416b85a85b2d639c"/>
    <w:p>
      <w:pPr>
        <w:pStyle w:val="Heading1"/>
      </w:pPr>
      <w:r>
        <w:t xml:space="preserve">Personal Statement: A Physicist's Commitment to Advancing Science in the Heart of United States Houston</w:t>
      </w:r>
    </w:p>
    <w:p>
      <w:pPr>
        <w:pStyle w:val="FirstParagraph"/>
      </w:pPr>
      <w:r>
        <w:t xml:space="preserve">From my earliest moments observing the stars through a child’s telescope to my current role as a dedicated physicist, I have been driven by an unyielding curiosity about the fundamental laws governing our universe. Now, as I seek to deepen my impact within the scientific landscape of the United States Houston, I am poised to contribute meaningfully to one of America’s most dynamic hubs for physics innovation. This Personal Statement outlines my academic journey, professional aspirations, and profound commitment to becoming an integral part of Houston's thriving scientific community—a community where groundbreaking research in astrophysics, quantum mechanics, and energy systems converges under the unique umbrella of United States Houston.</w:t>
      </w:r>
    </w:p>
    <w:p>
      <w:pPr>
        <w:pStyle w:val="BodyText"/>
      </w:pPr>
      <w:r>
        <w:t xml:space="preserve">My fascination with physics began during high school when I dissected Newtonian mechanics through hands-on experiments, but it crystallized during my undergraduate studies at the University of Texas at Austin. There, I immersed myself in advanced quantum mechanics and computational physics, developing a research project on simulating neutron star mergers using supercomputing resources. This work not only honed my technical skills in numerical modeling and data analysis but also ignited my passion for solving complex problems with real-world implications—particularly those relevant to energy sustainability and space exploration. My senior thesis, "Modeling Gravitational Wave Signatures from Binary Neutron Star Systems," earned departmental honors and underscored my ability to bridge theoretical concepts with computational innovation.</w:t>
      </w:r>
    </w:p>
    <w:p>
      <w:pPr>
        <w:pStyle w:val="BodyText"/>
      </w:pPr>
      <w:r>
        <w:t xml:space="preserve">Building on this foundation, I pursued a Master’s in Theoretical Physics at Rice University in Houston—a decision that was not merely academic but deeply strategic. Houston, as the home of NASA’s Johnson Space Center (JSC), Rice University’s world-class physics department, and a burgeoning ecosystem of energy and aerospace industries, offered an unparalleled environment for collaborative discovery. During my graduate studies, I collaborated with Dr. Elena Rodriguez at the Rice Quantum Institute to investigate topological phases in superconducting materials—work directly aligned with NASA’s interest in quantum sensors for future space missions. This project culminated in a co-authored publication in</w:t>
      </w:r>
      <w:r>
        <w:t xml:space="preserve"> </w:t>
      </w:r>
      <w:r>
        <w:rPr>
          <w:iCs/>
          <w:i/>
        </w:rPr>
        <w:t xml:space="preserve">Physical Review B</w:t>
      </w:r>
      <w:r>
        <w:t xml:space="preserve">, demonstrating how our findings could enhance precision instruments for deep-space navigation. Crucially, this experience revealed how Houston’s unique convergence of academia, federal research centers, and private industry creates a fertile ground for translating theoretical physics into tangible technological advancements.</w:t>
      </w:r>
    </w:p>
    <w:p>
      <w:pPr>
        <w:pStyle w:val="BodyText"/>
      </w:pPr>
      <w:r>
        <w:t xml:space="preserve">My professional journey further solidified my commitment to the United States Houston ecosystem. As a research assistant at the Center for Quantum Science and Engineering (CQSE) at Rice, I contributed to a Department of Energy-funded project on quantum error correction protocols. This work involved close coordination with engineers from local firms like Schlumberger and SpaceX’s Houston operations—experiences that taught me the critical importance of interdisciplinary communication in solving industry-scale challenges. One pivotal moment came when my team presented our findings at the 2023 Houston Physics Symposium, where NASA JSC researchers expressed interest in adapting our protocols for their upcoming Artemis program instruments. This interaction crystallized my understanding: Houston isn’t just a city with physics institutions; it’s a living laboratory where scientific ideas rapidly transition from classroom to launchpad.</w:t>
      </w:r>
    </w:p>
    <w:p>
      <w:pPr>
        <w:pStyle w:val="BodyText"/>
      </w:pPr>
      <w:r>
        <w:t xml:space="preserve">What draws me most powerfully to United States Houston is its unwavering role as the epicenter of American space exploration and energy innovation. As NASA JSC leads humanity’s journey toward Mars, and as Houston pioneers sustainable energy solutions through initiatives like the Rice Energy Initiative, there exists an unprecedented opportunity for a physicist to shape both near-term applications and long-term scientific frontiers. I am particularly eager to contribute to projects at the forefront of quantum computing for climate modeling or gravitational-wave astronomy—areas where Houston’s infrastructure (like the NASA Astromaterials Research and Exploration Science facility) provides irreplaceable resources. My goal is not merely to conduct research but to become a collaborative force within this ecosystem, bridging academic rigor with industrial application to address challenges ranging from spaceflight safety to carbon-neutral energy grids.</w:t>
      </w:r>
    </w:p>
    <w:p>
      <w:pPr>
        <w:pStyle w:val="BodyText"/>
      </w:pPr>
      <w:r>
        <w:t xml:space="preserve">As a Physicist, I understand that true progress requires more than technical mastery—it demands ethical stewardship and inclusive leadership. In Houston, where scientific communities intersect with diverse cultural and socioeconomic backgrounds, I am committed to mentoring underrepresented students through programs like the University of Houston’s Science &amp; Engineering Outreach Initiative. My volunteer work tutoring high school students from underserved neighborhoods in physics concepts has reinforced my belief that science thrives when it is accessible to all. In United States Houston, this ethos aligns perfectly with initiatives such as the Texas Medical Center’s focus on medical physics applications for underserved populations—a testament to how Houston’s scientific endeavors serve broader societal needs.</w:t>
      </w:r>
    </w:p>
    <w:p>
      <w:pPr>
        <w:pStyle w:val="BodyText"/>
      </w:pPr>
      <w:r>
        <w:t xml:space="preserve">I envision myself as a Physicist who will thrive within the collaborative spirit of United States Houston, contributing to its legacy of pioneering discovery while actively participating in community-driven scientific advancement. I am eager to leverage my expertise in computational physics and quantum systems at institutions like Rice University, NASA JSC, or local energy tech firms to develop solutions that resonate beyond academic journals—solutions that will empower Houston’s role as a global leader in science and technology. The city’s unique blend of ambition, resources, and community-minded innovation is not merely an opportunity for me; it is the natural habitat where my career as a Physicist will flourish.</w:t>
      </w:r>
    </w:p>
    <w:p>
      <w:pPr>
        <w:pStyle w:val="BodyText"/>
      </w:pPr>
      <w:r>
        <w:t xml:space="preserve">My journey from observing constellations on rural Texas backroads to contributing to Houston’s scientific vanguard has been defined by purpose. I am ready to bring my skills, curiosity, and unwavering dedication to the forefront of physics in United States Houston—where every experiment, every collaboration, and every discovery is a step toward a brighter future for science and society alike. I seek not just a position but an enduring partnership with this remarkable city’s scientific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Toward Innovation in United States Houston</dc:title>
  <dc:creator/>
  <dc:language>en</dc:language>
  <cp:keywords/>
  <dcterms:created xsi:type="dcterms:W3CDTF">2026-07-15T04:03:49Z</dcterms:created>
  <dcterms:modified xsi:type="dcterms:W3CDTF">2026-07-15T04:03:49Z</dcterms:modified>
</cp:coreProperties>
</file>

<file path=docProps/custom.xml><?xml version="1.0" encoding="utf-8"?>
<Properties xmlns="http://schemas.openxmlformats.org/officeDocument/2006/custom-properties" xmlns:vt="http://schemas.openxmlformats.org/officeDocument/2006/docPropsVTypes"/>
</file>