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Canada</w:t>
      </w:r>
      <w:r>
        <w:t xml:space="preserve"> </w:t>
      </w:r>
      <w:r>
        <w:t xml:space="preserve">Vancouver</w:t>
      </w:r>
    </w:p>
    <w:bookmarkStart w:id="20" w:name="Xf025493102d103e88dab09adaa6a381a573242a"/>
    <w:p>
      <w:pPr>
        <w:pStyle w:val="Heading1"/>
      </w:pPr>
      <w:r>
        <w:t xml:space="preserve">Personal Statement: Pursuing a Career as a Physiotherapist in Canada Vancouver</w:t>
      </w:r>
    </w:p>
    <w:p>
      <w:pPr>
        <w:pStyle w:val="FirstParagraph"/>
      </w:pPr>
      <w:r>
        <w:t xml:space="preserve">As I prepare to submit my application to become a licensed Physiotherapist in Canada, particularly within the vibrant healthcare ecosystem of Vancouver, I find myself reflecting deeply on the journey that has led me here. This</w:t>
      </w:r>
      <w:r>
        <w:t xml:space="preserve"> </w:t>
      </w:r>
      <w:r>
        <w:rPr>
          <w:bCs/>
          <w:b/>
        </w:rPr>
        <w:t xml:space="preserve">Personal Statement</w:t>
      </w:r>
      <w:r>
        <w:t xml:space="preserve"> </w:t>
      </w:r>
      <w:r>
        <w:t xml:space="preserve">is not merely an outline of my qualifications; it is a testament to my unwavering commitment to delivering exceptional patient-centered care within the unique context of</w:t>
      </w:r>
      <w:r>
        <w:t xml:space="preserve"> </w:t>
      </w:r>
      <w:r>
        <w:rPr>
          <w:bCs/>
          <w:b/>
        </w:rPr>
        <w:t xml:space="preserve">Canada Vancouver</w:t>
      </w:r>
      <w:r>
        <w:t xml:space="preserve">. My aspiration extends beyond professional practice—it is a dedication to contributing meaningfully to the health and well-being of communities across this province, guided by the highest standards upheld by regulatory bodies like the College of Physiotherapists of British Columbia (CPTBC).</w:t>
      </w:r>
    </w:p>
    <w:p>
      <w:pPr>
        <w:pStyle w:val="BodyText"/>
      </w:pPr>
      <w:r>
        <w:t xml:space="preserve">My foundational education in Physiotherapy at [University Name, Country] instilled in me a robust understanding of human movement, biomechanics, and evidence-based practice. However, it was during my clinical rotations that I truly grasped the profound impact a skilled</w:t>
      </w:r>
      <w:r>
        <w:t xml:space="preserve"> </w:t>
      </w:r>
      <w:r>
        <w:rPr>
          <w:bCs/>
          <w:b/>
        </w:rPr>
        <w:t xml:space="preserve">Physiotherapist</w:t>
      </w:r>
      <w:r>
        <w:t xml:space="preserve"> </w:t>
      </w:r>
      <w:r>
        <w:t xml:space="preserve">can have on individuals navigating physical challenges. I recall working with a young mother recovering from postpartum pelvic girdle pain in a community setting; her journey from chronic discomfort to confidently playing with her children underscored the transformative power of compassionate, tailored rehabilitation. This experience crystallized my purpose: to be not just a provider, but an empowering partner in each patient’s health narrative. Now, I am eager to bring this same level of dedication and clinical acumen to the healthcare landscape of</w:t>
      </w:r>
      <w:r>
        <w:t xml:space="preserve"> </w:t>
      </w:r>
      <w:r>
        <w:rPr>
          <w:bCs/>
          <w:b/>
        </w:rPr>
        <w:t xml:space="preserve">Canada Vancouver</w:t>
      </w:r>
      <w:r>
        <w:t xml:space="preserve">, where diverse populations demand equally diverse and culturally sensitive approaches.</w:t>
      </w:r>
    </w:p>
    <w:p>
      <w:pPr>
        <w:pStyle w:val="BodyText"/>
      </w:pPr>
      <w:r>
        <w:t xml:space="preserve">The decision to pursue licensure in Canada, specifically within the dynamic urban environment of Vancouver, stems from my admiration for the country’s holistic approach to healthcare. I have closely studied how British Columbia prioritizes accessibility, preventive care, and integration with primary health networks—a model that aligns perfectly with my own philosophy. Vancouver’s unique challenges—ranging from high rates of musculoskeletal injuries among active populations to addressing health disparities in Indigenous communities and immigrant groups—resonate deeply with my desire to practice where I can make a tangible difference. I am particularly inspired by initiatives like the BC Health Plan, which emphasizes patient-centered care pathways, and I am eager to contribute to such forward-thinking systems as a licensed</w:t>
      </w:r>
      <w:r>
        <w:t xml:space="preserve"> </w:t>
      </w:r>
      <w:r>
        <w:rPr>
          <w:bCs/>
          <w:b/>
        </w:rPr>
        <w:t xml:space="preserve">Physiotherapist</w:t>
      </w:r>
      <w:r>
        <w:t xml:space="preserve">.</w:t>
      </w:r>
    </w:p>
    <w:p>
      <w:pPr>
        <w:pStyle w:val="BodyText"/>
      </w:pPr>
      <w:r>
        <w:t xml:space="preserve">I understand that practicing in Canada requires more than clinical expertise; it demands cultural humility and adaptation. During my pre-licensure preparation, I have actively engaged with Canadian physiotherapy standards, including the CPTBC’s Practice Standards and the Canadian Physiotherapy Association’s (CPA) ethical guidelines. I have also immersed myself in learning about Vancouver-specific health priorities: supporting athletes in our mountainous terrain, managing chronic pain within a context sensitive to the opioid crisis, and collaborating with Indigenous health centers to provide care grounded in respect for traditional knowledge. My goal is not merely to work *in*</w:t>
      </w:r>
      <w:r>
        <w:t xml:space="preserve"> </w:t>
      </w:r>
      <w:r>
        <w:rPr>
          <w:bCs/>
          <w:b/>
        </w:rPr>
        <w:t xml:space="preserve">Canada Vancouver</w:t>
      </w:r>
      <w:r>
        <w:t xml:space="preserve">, but to integrate fully into its healthcare fabric as a trusted and knowledgeable Physiotherapist.</w:t>
      </w:r>
    </w:p>
    <w:p>
      <w:pPr>
        <w:pStyle w:val="BodyText"/>
      </w:pPr>
      <w:r>
        <w:t xml:space="preserve">My clinical experience has prepared me for the multifaceted demands of Vancouver’s healthcare sector. At [Hospital/Clinic Name in Home Country], I managed complex cases involving neurological rehabilitation, orthopedic post-surgery recovery, and geriatric care—all while navigating a multicultural patient base. This exposure taught me to communicate effectively across language barriers and cultural contexts: a skill I know will be invaluable when serving Vancouver’s richly diverse communities. For instance, I developed modified exercise programs for elderly patients from various backgrounds, ensuring accessibility without compromising clinical rigor. I am confident these experiences will translate seamlessly into the BC setting, where patient diversity is not just a reality but a cornerstone of care delivery.</w:t>
      </w:r>
    </w:p>
    <w:p>
      <w:pPr>
        <w:pStyle w:val="BodyText"/>
      </w:pPr>
      <w:r>
        <w:t xml:space="preserve">What drives me as a</w:t>
      </w:r>
      <w:r>
        <w:t xml:space="preserve"> </w:t>
      </w:r>
      <w:r>
        <w:rPr>
          <w:bCs/>
          <w:b/>
        </w:rPr>
        <w:t xml:space="preserve">Physiotherapist</w:t>
      </w:r>
      <w:r>
        <w:t xml:space="preserve"> </w:t>
      </w:r>
      <w:r>
        <w:t xml:space="preserve">is the belief that movement is fundamental to human dignity and joy. In Vancouver—a city synonymous with outdoor living and active lifestyles—I see an extraordinary opportunity to help residents reclaim their mobility, whether they are mountain bikers recovering from a fall, office workers battling desk-related pain, or seniors maintaining independence. I am drawn to the collaborative culture of Vancouver’s healthcare teams: physiotherapists working alongside physicians, occupational therapists, and mental health professionals within frameworks like the Integrated Care Model. I am eager to learn from and contribute to these interdisciplinary partnerships that define high-quality care in</w:t>
      </w:r>
      <w:r>
        <w:t xml:space="preserve"> </w:t>
      </w:r>
      <w:r>
        <w:rPr>
          <w:bCs/>
          <w:b/>
        </w:rPr>
        <w:t xml:space="preserve">Canada Vancouver</w:t>
      </w:r>
      <w:r>
        <w:t xml:space="preserve">.</w:t>
      </w:r>
    </w:p>
    <w:p>
      <w:pPr>
        <w:pStyle w:val="BodyText"/>
      </w:pPr>
      <w:r>
        <w:t xml:space="preserve">I also recognize the importance of lifelong learning in our rapidly evolving field. I have already begun exploring resources from the CPTBC, including their continuing competence requirements, and am committed to pursuing additional training relevant to BC’s needs—such as manual therapy techniques or culturally safe mental health integration. My academic background includes research on pain neuroscience, which I believe can enhance patient education strategies in Vancouver’s complex healthcare environment. As a future Physiotherapist in</w:t>
      </w:r>
      <w:r>
        <w:t xml:space="preserve"> </w:t>
      </w:r>
      <w:r>
        <w:rPr>
          <w:bCs/>
          <w:b/>
        </w:rPr>
        <w:t xml:space="preserve">Canada Vancouver</w:t>
      </w:r>
      <w:r>
        <w:t xml:space="preserve">, I will actively engage with professional development opportunities to ensure my practice remains innovative and evidence-informed.</w:t>
      </w:r>
    </w:p>
    <w:p>
      <w:pPr>
        <w:pStyle w:val="BodyText"/>
      </w:pPr>
      <w:r>
        <w:t xml:space="preserve">To the College of Physiotherapists of British Columbia and potential employers across Vancouver, this</w:t>
      </w:r>
      <w:r>
        <w:t xml:space="preserve"> </w:t>
      </w:r>
      <w:r>
        <w:rPr>
          <w:bCs/>
          <w:b/>
        </w:rPr>
        <w:t xml:space="preserve">Personal Statement</w:t>
      </w:r>
      <w:r>
        <w:t xml:space="preserve"> </w:t>
      </w:r>
      <w:r>
        <w:t xml:space="preserve">represents more than a formality. It is a promise: to uphold the integrity of the profession, respect every patient’s journey, and contribute to building a healthier Vancouver—one where access to quality physiotherapy is both equitable and empowering. I am not just seeking licensure; I am seeking partnership with the communities that make</w:t>
      </w:r>
      <w:r>
        <w:t xml:space="preserve"> </w:t>
      </w:r>
      <w:r>
        <w:rPr>
          <w:bCs/>
          <w:b/>
        </w:rPr>
        <w:t xml:space="preserve">Canada Vancouver</w:t>
      </w:r>
      <w:r>
        <w:t xml:space="preserve"> </w:t>
      </w:r>
      <w:r>
        <w:t xml:space="preserve">such a remarkable place to practice medicine. My path as a Physiotherapist has led me here, and I stand ready to embrace this new chapter with dedication, cultural awareness, and unwavering service.</w:t>
      </w:r>
    </w:p>
    <w:p>
      <w:pPr>
        <w:pStyle w:val="BodyText"/>
      </w:pPr>
      <w:r>
        <w:t xml:space="preserve">I am excited about the prospect of becoming part of the fabric of healthcare in Vancouver—a city that celebrates resilience as much as it cherishes natural beauty. As a Physiotherapist committed to excellence within</w:t>
      </w:r>
      <w:r>
        <w:t xml:space="preserve"> </w:t>
      </w:r>
      <w:r>
        <w:rPr>
          <w:bCs/>
          <w:b/>
        </w:rPr>
        <w:t xml:space="preserve">Canada Vancouver</w:t>
      </w:r>
      <w:r>
        <w:t xml:space="preserve">, I look forward to supporting patients in rediscovering their strength, mobility, and joy.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Canada Vancouver</dc:title>
  <dc:creator/>
  <dc:language>en</dc:language>
  <cp:keywords/>
  <dcterms:created xsi:type="dcterms:W3CDTF">2026-05-01T14:46:51Z</dcterms:created>
  <dcterms:modified xsi:type="dcterms:W3CDTF">2026-05-01T14:46:51Z</dcterms:modified>
</cp:coreProperties>
</file>

<file path=docProps/custom.xml><?xml version="1.0" encoding="utf-8"?>
<Properties xmlns="http://schemas.openxmlformats.org/officeDocument/2006/custom-properties" xmlns:vt="http://schemas.openxmlformats.org/officeDocument/2006/docPropsVTypes"/>
</file>