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1775af2bd581e2329d068557df2c671ba51ed1b"/>
    <w:p>
      <w:pPr>
        <w:pStyle w:val="Heading1"/>
      </w:pPr>
      <w:r>
        <w:t xml:space="preserve">Personal Statement: Pursuing Excellence as a Physiotherapist in China Beijing</w:t>
      </w:r>
    </w:p>
    <w:p>
      <w:pPr>
        <w:pStyle w:val="FirstParagraph"/>
      </w:pPr>
      <w:r>
        <w:t xml:space="preserve">As I prepare to submit this Personal Statement, I reflect on my unwavering dedication to the field of physiotherapy and my profound commitment to contributing meaningfully within the dynamic healthcare landscape of China Beijing. This document embodies not merely an application, but a testament to my professional ethos and vision for integrating global best practices with China's unique cultural and medical context. Having dedicated over seven years to clinical practice across diverse settings, I am now poised to bring my expertise to one of Asia's most vibrant healthcare hubs—Beijing—where the synergy of ancient traditions and cutting-edge medicine creates unparalleled opportunities for growth.</w:t>
      </w:r>
    </w:p>
    <w:p>
      <w:pPr>
        <w:pStyle w:val="BodyText"/>
      </w:pPr>
      <w:r>
        <w:t xml:space="preserve">My journey began with a Bachelor of Science in Physiotherapy from the University of Manchester, where I developed a rigorous foundation in evidence-based practice and manual therapy techniques. This was followed by postgraduate specialization in neurorehabilitation at King's College London, culminating in clinical placements across the NHS and private clinics. However, it was during an international exchange program at Peking University Health Science Center that my fascination with China's healthcare evolution crystallized. Witnessing how Beijing's modern facilities harmonize traditional Chinese medicine (TCM) with Western physiotherapy principles ignited a passion to serve this community as a culturally attuned Physiotherapist. I observed first-hand how integrated care models in Beijing’s hospitals significantly improved patient outcomes for stroke recovery and chronic pain management—inspiring me to bridge my expertise with local needs.</w:t>
      </w:r>
    </w:p>
    <w:p>
      <w:pPr>
        <w:pStyle w:val="BodyText"/>
      </w:pPr>
      <w:r>
        <w:t xml:space="preserve">Throughout my career, I have championed patient-centered care across multicultural environments. In London, I worked extensively with immigrant communities, adapting communication styles and treatment approaches to respect cultural nuances. This experience taught me that effective physiotherapy transcends technical skill—it requires empathy for the patient’s worldview. In China Beijing, where family dynamics heavily influence healthcare decisions and TCM philosophies deeply inform health beliefs, this adaptability becomes paramount. I have proactively studied Chinese medical terminology and completed online courses on integrating acupuncture with conventional rehabilitation techniques. My goal is to collaborate respectfully with TCM practitioners in Beijing clinics, creating holistic treatment plans that honor both scientific evidence and cultural context—a critical approach for sustainable patient engagement.</w:t>
      </w:r>
    </w:p>
    <w:p>
      <w:pPr>
        <w:pStyle w:val="BodyText"/>
      </w:pPr>
      <w:r>
        <w:t xml:space="preserve">Beijing’s healthcare system presents unique opportunities I am eager to embrace. As China’s political and medical capital, the city boasts world-class institutions like the Beijing Jishuitan Hospital and Peking Union Medical College Hospital, which prioritize innovation in musculoskeletal and geriatric care. With Beijing’s aging population growing rapidly—projected to reach 30% by 2040—and rising prevalence of lifestyle-related conditions like osteoarthritis, there is an urgent need for skilled Physiotherapists trained in preventive strategies and community-based rehabilitation. My specialization in orthopedic rehabilitation aligns perfectly with this demand; I have developed community outreach programs in the UK that reduced hospital readmissions by 25% through early intervention. In Beijing, I aim to replicate this model, partnering with local eldercare centers to design accessible exercise initiatives that promote mobility and dignity among seniors—a demographic facing significant healthcare gaps.</w:t>
      </w:r>
    </w:p>
    <w:p>
      <w:pPr>
        <w:pStyle w:val="BodyText"/>
      </w:pPr>
      <w:r>
        <w:t xml:space="preserve">What sets my approach apart is my commitment to continuous cultural immersion. Before relocating, I plan to study Mandarin at the Beijing Language and Culture University for six months, ensuring I communicate effectively with patients and colleagues. I also intend to volunteer at community health centers in suburban Beijing districts like Haidian—where Western physiotherapy is still emerging—to build trust and understand grassroots healthcare challenges. This dedication reflects my belief that a truly effective Physiotherapist in China Beijing must be both clinically excellent and culturally fluent, moving beyond token gestures to genuine partnership with the community.</w:t>
      </w:r>
    </w:p>
    <w:p>
      <w:pPr>
        <w:pStyle w:val="BodyText"/>
      </w:pPr>
      <w:r>
        <w:t xml:space="preserve">My professional philosophy centers on three pillars: evidence-based practice, cross-cultural collaboration, and patient empowerment. In Beijing’s fast-paced environment, where patients often seek rapid solutions for conditions like "lao guan jie" (knee pain), I prioritize education over quick fixes. For instance, I once developed a bilingual app for diabetic foot care in London that improved adherence by 40%—a model I will adapt for Beijing’s tech-savvy youth and elders alike. Similarly, I aim to create group therapy sessions at local community centers where patients learn exercises through culturally resonant activities like Tai Chi or qigong integration, fostering peer support while respecting tradition.</w:t>
      </w:r>
    </w:p>
    <w:p>
      <w:pPr>
        <w:pStyle w:val="BodyText"/>
      </w:pPr>
      <w:r>
        <w:t xml:space="preserve">Furthermore, I recognize that working as a Physiotherapist in China Beijing entails navigating professional frameworks distinct from Western systems. I have familiarized myself with the Chinese Medical Practitioners Law and the National Health Commission’s guidelines for rehabilitation services. I am prepared to obtain certification through China’s Ministry of Health and collaborate with institutions like the Chinese Association of Physical Therapy to ensure compliance while advocating for patient rights—a balance that safeguards both professional integrity and community trust.</w:t>
      </w:r>
    </w:p>
    <w:p>
      <w:pPr>
        <w:pStyle w:val="BodyText"/>
      </w:pPr>
      <w:r>
        <w:t xml:space="preserve">Ultimately, this Personal Statement is a declaration of my readiness to contribute not just as a healthcare provider, but as an ambassador for global physiotherapy standards in China Beijing. I envision myself leading rehabilitation teams in Beijing hospitals, mentoring local students on international protocols while learning from their TCM expertise, and co-authoring research on hybrid therapy models that could benefit Asia-wide. The prospect of working alongside pioneers at institutions like the Capital Medical University fills me with purpose—knowing my efforts will help shape a more compassionate, integrated healthcare future for millions in this magnificent city.</w:t>
      </w:r>
    </w:p>
    <w:p>
      <w:pPr>
        <w:pStyle w:val="BodyText"/>
      </w:pPr>
      <w:r>
        <w:t xml:space="preserve">In closing, I offer my deepest respect for Beijing’s legacy as a cradle of innovation and culture. As I step into this role as a Physiotherapist in China Beijing, I carry not only my clinical skills but also a profound commitment to honor the city’s spirit through every treatment session, every collaboration, and every life transformed. This is more than career advancement; it is an invitation to grow alongside Beijing as it redefines healthcare for generations to come.</w:t>
      </w:r>
    </w:p>
    <w:p>
      <w:pPr>
        <w:pStyle w:val="BodyText"/>
      </w:pPr>
      <w:r>
        <w:t xml:space="preserve">Sincerely,</w:t>
      </w:r>
      <w:r>
        <w:br/>
      </w:r>
      <w:r>
        <w:t xml:space="preserve">Emma Chen</w:t>
      </w:r>
      <w:r>
        <w:br/>
      </w:r>
      <w:r>
        <w:t xml:space="preserve">Chartered Physiotherapist (HCPC #765432)</w:t>
      </w:r>
      <w:r>
        <w:br/>
      </w:r>
      <w:r>
        <w:t xml:space="preserve">MSc in Neurorehabilitation, University of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China Beijing</dc:title>
  <dc:creator/>
  <dc:language>en</dc:language>
  <cp:keywords/>
  <dcterms:created xsi:type="dcterms:W3CDTF">2026-07-16T09:39:06Z</dcterms:created>
  <dcterms:modified xsi:type="dcterms:W3CDTF">2026-07-16T09:39:06Z</dcterms:modified>
</cp:coreProperties>
</file>

<file path=docProps/custom.xml><?xml version="1.0" encoding="utf-8"?>
<Properties xmlns="http://schemas.openxmlformats.org/officeDocument/2006/custom-properties" xmlns:vt="http://schemas.openxmlformats.org/officeDocument/2006/docPropsVTypes"/>
</file>