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1d6d71ed44b54c3897f7abb9bf61e79e670c5a5"/>
    <w:p>
      <w:pPr>
        <w:pStyle w:val="Heading1"/>
      </w:pPr>
      <w:r>
        <w:t xml:space="preserve">Personal Statement: A Commitment to Excellence in Physiotherapy within the French Healthcare Landscape</w:t>
      </w:r>
    </w:p>
    <w:p>
      <w:pPr>
        <w:pStyle w:val="FirstParagraph"/>
      </w:pPr>
      <w:r>
        <w:t xml:space="preserve">From my earliest exposure to the transformative power of movement during my undergraduate studies, I have dedicated myself to the profound vocation of physiotherapy. This Personal Statement articulates my unwavering commitment to advancing patient-centered care within France's esteemed healthcare system, with a specific focus on contributing meaningfully to the dynamic medical community of Lyon. My journey as an aspiring Physiotherapist has been shaped by a deep respect for European clinical standards and a profound desire to immerse myself in the unique cultural and professional environment of France, particularly Lyon, where innovation in rehabilitation meets rich tradition.</w:t>
      </w:r>
    </w:p>
    <w:p>
      <w:pPr>
        <w:pStyle w:val="BodyText"/>
      </w:pPr>
      <w:r>
        <w:t xml:space="preserve">My academic foundation was meticulously built upon evidence-based practice, with my Master’s degree in Physiotherapy from [Your University/Institution] emphasizing not only biomechanics and neurophysiology but also the socio-cultural dimensions of patient care. Crucially, this program incorporated modules on European healthcare regulations, including the French framework governing physiotherapy practice (Kinésithérapie), preparing me for professional integration across borders. I gained significant hands-on experience through rotations in diverse settings across Europe—specializing in musculoskeletal rehabilitation at a leading clinic in Barcelona and neurorehabilitation at a hospital in Amsterdam. These experiences instilled in me the critical importance of adapting therapeutic approaches to align with regional healthcare philosophies, a skill I now eagerly apply as I seek to serve within France Lyon.</w:t>
      </w:r>
    </w:p>
    <w:p>
      <w:pPr>
        <w:pStyle w:val="BodyText"/>
      </w:pPr>
      <w:r>
        <w:t xml:space="preserve">Throughout my clinical practice, I have prioritized holistic patient engagement, recognizing that effective physiotherapy transcends technical skill—it requires empathy, cultural sensitivity, and collaborative communication. In France Lyon specifically, where the healthcare ethos deeply values personalized care pathways and the integration of patients into their own recovery processes (as outlined in the French National Health Strategy), this approach resonates profoundly. I have consistently employed techniques such as manual therapy for post-operative orthopedic cases and tailored neurodynamic mobilizations for stroke rehabilitation, always with a focus on patient autonomy and long-term functional outcomes. My experience managing complex cases involving elderly populations aligns perfectly with Lyon’s aging demographic needs, where community-based rehabilitation centers are increasingly vital to the local health infrastructure.</w:t>
      </w:r>
    </w:p>
    <w:p>
      <w:pPr>
        <w:pStyle w:val="BodyText"/>
      </w:pPr>
      <w:r>
        <w:t xml:space="preserve">My decision to pursue a career in France Lyon is not merely geographical; it is a strategic alignment of professional values with the city’s healthcare identity. Lyon stands as France’s undisputed medical innovation hub, home to the prestigious CHU de Lyon (Hospices Civils de Lyon), one of Europe’s largest university hospital networks, and renowned institutions like the University of Lyon's Faculty of Medicine. This ecosystem fosters unparalleled collaboration between physiotherapists, physicians, and researchers—exactly where I aim to contribute. The city’s rich tradition in "terroir" healthcare—a philosophy emphasizing localized, human-centered care—mirrors my own belief that rehabilitation must be as nuanced as the patient’s life story. Lyon offers a unique blend of historic medical institutions and forward-thinking digital health initiatives (like those at the Lyon Health Innovation Cluster), creating an ideal environment to refine my practice within France's evolving healthcare landscape.</w:t>
      </w:r>
    </w:p>
    <w:p>
      <w:pPr>
        <w:pStyle w:val="BodyText"/>
      </w:pPr>
      <w:r>
        <w:t xml:space="preserve">I am acutely aware of the specific requirements for international Physiotherapists seeking to practice in France. I have initiated the necessary steps through the French National Order of Physiotherapists (Ordre des Kinésithérapeutes), including verifying my credentials against French standards and engaging with preparatory courses on local protocols such as the "Convention Collective" regulations governing physiotherapy services. My fluency in English is complemented by advanced intermediate French (B2 level), allowing me to navigate clinical communication effectively while actively pursuing C1 proficiency through immersion. This linguistic readiness ensures I can immediately support patients within France Lyon's diverse communities, from elderly residents of the historic Vieux Lyon district to young athletes utilizing modern sports rehabilitation centers across the city.</w:t>
      </w:r>
    </w:p>
    <w:p>
      <w:pPr>
        <w:pStyle w:val="BodyText"/>
      </w:pPr>
      <w:r>
        <w:t xml:space="preserve">Beyond clinical expertise, I am deeply committed to contributing to the broader physiotherapy profession in France. I aspire to engage with professional associations like the Fédération Française de Kinésithérapie (FFK) and collaborate on community health initiatives addressing prevalent issues such as chronic pain management and sports injury prevention—areas of significant public health priority in Lyon. The city’s vibrant network of rehabilitation centers, including those affiliated with major universities, provides fertile ground for research collaboration. I am particularly eager to explore how evidence-based physiotherapy can support Lyon’s aging population within the context of France’s sustainable healthcare model, potentially contributing to projects like the "Lyon Ageing Well" initiative.</w:t>
      </w:r>
    </w:p>
    <w:p>
      <w:pPr>
        <w:pStyle w:val="BodyText"/>
      </w:pPr>
      <w:r>
        <w:t xml:space="preserve">France Lyon represents a confluence of tradition and progress that perfectly mirrors my professional trajectory. It is a city where centuries of medical excellence meet cutting-edge innovation, offering an environment where I can apply my skills while learning from France’s world-class physiotherapy community. I am not merely seeking employment in this esteemed city; I am ready to become an integrated member of the Lyon healthcare family—committed to upholding French standards of care, respecting patient dignity as a cornerstone of practice, and actively contributing to the advancement of kinésithérapie in France.</w:t>
      </w:r>
    </w:p>
    <w:p>
      <w:pPr>
        <w:pStyle w:val="BodyText"/>
      </w:pPr>
      <w:r>
        <w:t xml:space="preserve">In conclusion, my passion for physiotherapy is inseparable from my commitment to serving within France’s unique healthcare ecosystem. Lyon embodies everything I seek: a city where clinical excellence thrives alongside cultural richness, where patient-centered care is not just a practice but a legacy. As I prepare to bring my skills and dedication to France Lyon, I do so with profound respect for the profession’s French heritage and an eager anticipation of contributing meaningfully to the well-being of its people. I am ready to step into this role as a Physiotherapist who embodies not only technical competence but also the humanistic spirit that defines exceptional care in France.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France Lyon</dc:title>
  <dc:creator/>
  <dc:language>en</dc:language>
  <cp:keywords/>
  <dcterms:created xsi:type="dcterms:W3CDTF">2026-07-18T19:59:31Z</dcterms:created>
  <dcterms:modified xsi:type="dcterms:W3CDTF">2026-07-18T19:59:31Z</dcterms:modified>
</cp:coreProperties>
</file>

<file path=docProps/custom.xml><?xml version="1.0" encoding="utf-8"?>
<Properties xmlns="http://schemas.openxmlformats.org/officeDocument/2006/custom-properties" xmlns:vt="http://schemas.openxmlformats.org/officeDocument/2006/docPropsVTypes"/>
</file>