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18d2f2c6e4f1f38100549149ab335162e2244a7"/>
    <w:p>
      <w:pPr>
        <w:pStyle w:val="Heading1"/>
      </w:pPr>
      <w:r>
        <w:t xml:space="preserve">Personal Statement: A Commitment to Excellence in Physiotherapy within France Marseille</w:t>
      </w:r>
    </w:p>
    <w:p>
      <w:pPr>
        <w:pStyle w:val="FirstParagraph"/>
      </w:pPr>
      <w:r>
        <w:t xml:space="preserve">As I prepare to submit my application for a dedicated Physiotherapist position within the vibrant healthcare ecosystem of France Marseille, I feel compelled to articulate the profound alignment between my professional ethos, clinical expertise, and unwavering commitment to contributing meaningfully to this dynamic city. This Personal Statement serves not merely as an introduction but as a testament to why Marseille represents the ideal setting for me to apply my skills and passion for rehabilitation medicine within the specific cultural, social, and healthcare context of southern France.</w:t>
      </w:r>
    </w:p>
    <w:p>
      <w:pPr>
        <w:pStyle w:val="BodyText"/>
      </w:pPr>
      <w:r>
        <w:t xml:space="preserve">My journey towards becoming a qualified Physiotherapist began with a deep-seated fascination with human movement and resilience. During my undergraduate studies in Physiotherapy at Lyon University (France), I immersed myself not only in the theoretical foundations of biomechanics, neurology, and musculoskeletal rehabilitation but also in the nuanced understanding of patient-centered care required within the French healthcare framework. I actively sought opportunities to integrate this knowledge with practical experience across diverse settings throughout France, including internships at public hospitals in Aix-en-Provence and outpatient clinics serving immigrant communities – experiences that profoundly shaped my perspective on healthcare delivery in a multicultural environment like Marseille.</w:t>
      </w:r>
    </w:p>
    <w:p>
      <w:pPr>
        <w:pStyle w:val="BodyText"/>
      </w:pPr>
      <w:r>
        <w:t xml:space="preserve">What truly ignited my desire to work specifically within France Marseille was the city’s unique confluence of challenges and opportunities. Marseille, as a major port city with a population exceeding 1.6 million, embodies incredible diversity – reflecting its historical role as a gateway to Europe from Africa, Asia, and the Americas. This demographic richness presents both complex healthcare needs and an unparalleled chance to provide culturally sensitive rehabilitation services. I witnessed during my clinical placements how conditions like chronic lower back pain (common due to occupational demands in port-related industries) or diabetes-related complications (prevalent in certain districts) necessitate tailored approaches that respect patients' cultural backgrounds and social contexts – precisely the nuanced care Marseille's healthcare system desperately requires. My internship at Hôpital Nord, for instance, exposed me to the high volume of patients from North African communities requiring physiotherapy for post-accident recovery and chronic pain management; this experience solidified my determination to bring my skills directly to a city where such understanding is paramount.</w:t>
      </w:r>
    </w:p>
    <w:p>
      <w:pPr>
        <w:pStyle w:val="BodyText"/>
      </w:pPr>
      <w:r>
        <w:t xml:space="preserve">My professional development has been meticulously oriented towards meeting the specific standards and demands of the French physiotherapy profession. I am fully conversant with the French healthcare system’s structure, including billing conventions (secteur 1), collaboration protocols with généralistes and specialist physicians, and the importance of maintaining meticulous administrative records as a conventionné practitioner. I am proficient in utilizing common French physiotherapy software platforms and adhere strictly to the ethical guidelines set by the Ordre des Kinésithérapeutes. Crucially, my language skills – advanced French (C1 level) with native-level fluency in speaking and writing – ensure seamless communication with patients across Marseille's varied linguistic landscape, from elderly residents of Le Panier to younger families in La Plaine or the Cours Belsunce district. I am not merely fluent; I actively engage with the local culture, understanding that building trust is as vital as clinical skill in this city.</w:t>
      </w:r>
    </w:p>
    <w:p>
      <w:pPr>
        <w:pStyle w:val="BodyText"/>
      </w:pPr>
      <w:r>
        <w:t xml:space="preserve">Furthermore, my approach as a Physiotherapist transcends technical competence. I am deeply committed to preventative care and community health promotion – an increasingly vital focus in Marseille’s public health strategy. I have volunteered with local associations like 'Vivre en Santé' to organize free movement workshops for seniors in the 13th arrondissement, demonstrating my proactive engagement with Marseille's community health needs. I recognize that effective rehabilitation in France Marseille often involves addressing broader social determinants of health; thus, I prioritize patient education on home exercise programs and lifestyle modifications within the practical realities of urban living. My training emphasized evidence-based practice, and I consistently integrate the latest research from European journals into my clinical reasoning to ensure optimal outcomes for patients navigating their recovery journey in this unique Mediterranean setting.</w:t>
      </w:r>
    </w:p>
    <w:p>
      <w:pPr>
        <w:pStyle w:val="BodyText"/>
      </w:pPr>
      <w:r>
        <w:t xml:space="preserve">Choosing Marseille is not merely a geographical decision; it is a conscious alignment with my professional values. The city’s energetic spirit, rich cultural tapestry, and the palpable need for compassionate, skilled physiotherapy professionals resonate deeply with my career aspirations. I am eager to contribute to institutions such as Hôpital de la Conception or private clinics within the city that serve Marseille's diverse population with integrity. I am prepared to immerse myself fully in the local healthcare environment, learning from experienced colleagues and actively participating in the collaborative network essential for effective rehabilitation care across France Marseille.</w:t>
      </w:r>
    </w:p>
    <w:p>
      <w:pPr>
        <w:pStyle w:val="BodyText"/>
      </w:pPr>
      <w:r>
        <w:t xml:space="preserve">In conclusion, this Personal Statement encapsulates my profound dedication to excellence as a Physiotherapist within the specific context of France Marseille. My academic rigor, practical experience within French healthcare settings, cultural sensitivity honed in diverse environments like those found in Marseille itself, linguistic proficiency, and unwavering commitment to patient-centered care position me not just as a qualified candidate, but as an individual eager to become a valued member of Marseille's healthcare community. I am confident that my skills and passion will enable me to make a tangible difference in the lives of patients navigating their path towards recovery within this beautiful, challenging, and ultimately rewarding city. I am ready to bring my expertise directly to France Marseille and contribute meaningfully to its vibrant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France Marseille</dc:title>
  <dc:creator/>
  <dc:language>en</dc:language>
  <cp:keywords/>
  <dcterms:created xsi:type="dcterms:W3CDTF">2026-07-22T11:02:52Z</dcterms:created>
  <dcterms:modified xsi:type="dcterms:W3CDTF">2026-07-22T11:02:52Z</dcterms:modified>
</cp:coreProperties>
</file>

<file path=docProps/custom.xml><?xml version="1.0" encoding="utf-8"?>
<Properties xmlns="http://schemas.openxmlformats.org/officeDocument/2006/custom-properties" xmlns:vt="http://schemas.openxmlformats.org/officeDocument/2006/docPropsVTypes"/>
</file>