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8b189979f272f421b554ce302e1beb9895f5f6"/>
    <w:p>
      <w:pPr>
        <w:pStyle w:val="Heading1"/>
      </w:pPr>
      <w:r>
        <w:t xml:space="preserve">Personal Statement: A Commitment to Holistic Rehabilitation in Israel Jerusalem</w:t>
      </w:r>
    </w:p>
    <w:p>
      <w:pPr>
        <w:pStyle w:val="FirstParagraph"/>
      </w:pPr>
      <w:r>
        <w:t xml:space="preserve">As a dedicated and compassionate healthcare professional, I am writing this Personal Statement to express my profound enthusiasm for contributing as a Physiotherapist within the vibrant and culturally rich healthcare landscape of Israel Jerusalem. My journey in physiotherapy has been deeply shaped by a commitment to patient-centered care, evidence-based practice, and an unwavering dedication to enhancing mobility and quality of life across diverse populations—a mission that finds its most meaningful expression in the dynamic setting of Jerusalem.</w:t>
      </w:r>
    </w:p>
    <w:p>
      <w:pPr>
        <w:pStyle w:val="BodyText"/>
      </w:pPr>
      <w:r>
        <w:t xml:space="preserve">My academic foundation includes a Master’s degree in Physiotherapy from [University Name], where I immersed myself in rigorous clinical training spanning orthopedic, neurologic, pediatric, and geriatric rehabilitation. Throughout my studies, I consistently sought opportunities to engage with multicultural communities—experience that has prepared me to thrive in Jerusalem’s unique demographic tapestry. Having completed internships at community health centers serving both Arab and Jewish populations in the Tel Aviv area, I witnessed firsthand how cultural sensitivity and tailored therapeutic approaches directly impact treatment adherence and outcomes. This understanding is not merely academic; it is a core principle guiding my clinical practice.</w:t>
      </w:r>
    </w:p>
    <w:p>
      <w:pPr>
        <w:pStyle w:val="BodyText"/>
      </w:pPr>
      <w:r>
        <w:t xml:space="preserve">Over the past five years, I have honed my skills as a Physiotherapist in bustling urban clinics and hospital settings across [Country/Region], treating patients with complex conditions ranging from post-stroke rehabilitation and spinal cord injuries to sports-related trauma and chronic pain syndromes. I am proficient in manual therapy, therapeutic exercise prescription, dry needling, hydrotherapy, and utilizing advanced electrotherapy modalities. Yet my greatest strength lies not just in technical expertise but in my ability to build trust through empathetic communication—a skill essential when navigating the nuanced cultural dynamics of Jerusalem’s healthcare environment. Whether working with elderly residents managing arthritis or young athletes recovering from ACL tears, I prioritize understanding each patient’s personal context, values, and goals to co-create meaningful rehabilitation pathways.</w:t>
      </w:r>
    </w:p>
    <w:p>
      <w:pPr>
        <w:pStyle w:val="BodyText"/>
      </w:pPr>
      <w:r>
        <w:t xml:space="preserve">I am particularly drawn to the opportunity to serve as a Physiotherapist in Israel Jerusalem because of its unparalleled potential for impactful community engagement. Jerusalem is a city where ancient traditions intersect with modern healthcare needs—a microcosm demanding physiotherapists who understand both the clinical challenges and the cultural fabric. I have researched Israel’s National Health Insurance (Kupat Holim) system and recognize its commitment to accessible care, a model I am eager to support through my practice. The city’s population includes diverse groups—Arab-Israelis, Haredi communities, immigrant populations from Ethiopia and the former Soviet Union—and each has unique health beliefs, communication styles, and barriers to care. As a Physiotherapist deeply committed to equity in healthcare access, I am prepared to bridge these gaps through culturally humble practices. For instance, I have participated in language training for medical terminology in Arabic and Hebrew during my studies and volunteer work, ensuring patients feel seen and respected from the first interaction.</w:t>
      </w:r>
    </w:p>
    <w:p>
      <w:pPr>
        <w:pStyle w:val="BodyText"/>
      </w:pPr>
      <w:r>
        <w:t xml:space="preserve">Furthermore, Jerusalem’s role as a hub for international medical collaboration resonates with my professional ethos. I am keen to contribute to ongoing research initiatives within Israeli hospitals that focus on improving rehabilitation outcomes in multilingual communities. My experience collaborating with interdisciplinary teams—including physicians, occupational therapists, and social workers—aligns perfectly with the integrated care model prevalent in Israel’s healthcare facilities. In Jerusalem, where resources may be stretched thin across neighborhoods of varying socioeconomic status, I am motivated to advocate for efficient yet compassionate care that respects each individual’s dignity without compromising clinical excellence.</w:t>
      </w:r>
    </w:p>
    <w:p>
      <w:pPr>
        <w:pStyle w:val="BodyText"/>
      </w:pPr>
      <w:r>
        <w:t xml:space="preserve">My commitment extends beyond clinical sessions. I actively engage with community health programs aimed at preventive care and wellness education—efforts particularly vital in Jerusalem’s aging population and active youth sports culture. During my time in [Location], I developed a community-based walking group for seniors to improve balance and social cohesion, a model I would eagerly adapt for Jerusalem neighborhoods like Beit Hanina or Mea Shearim with local partnerships. This proactive approach reflects my belief that the role of a Physiotherapist transcends the treatment room; it is about fostering lifelong health resilience within the community.</w:t>
      </w:r>
    </w:p>
    <w:p>
      <w:pPr>
        <w:pStyle w:val="BodyText"/>
      </w:pPr>
      <w:r>
        <w:t xml:space="preserve">I understand that practicing as a Physiotherapist in Israel Jerusalem requires more than clinical skill—it demands adaptability, humility, and a deep respect for Jerusalem’s historical and social complexity. I have spent months studying Israeli healthcare guidelines, cultural norms around physical touch and modesty in treatment settings, and the specific challenges faced by underserved communities in the city. I am not merely seeking employment; I am seeking to embed myself within Jerusalem’s healthcare ecosystem as a trusted partner for patients, colleagues, and community leaders.</w:t>
      </w:r>
    </w:p>
    <w:p>
      <w:pPr>
        <w:pStyle w:val="BodyText"/>
      </w:pPr>
      <w:r>
        <w:t xml:space="preserve">This Personal Statement is not merely an application; it is a testament to my conviction that rehabilitation should be accessible, inclusive, and deeply human. In Israel Jerusalem—a city where healing is both a personal journey and a communal act—I see the perfect arena to enact this vision. I am ready to bring my clinical expertise, cultural curiosity, and unshakeable dedication as a Physiotherapist who will not only meet standards but elevate them for every patient I serve in this extraordinary city.</w:t>
      </w:r>
    </w:p>
    <w:p>
      <w:pPr>
        <w:pStyle w:val="BodyText"/>
      </w:pPr>
      <w:r>
        <w:t xml:space="preserve">Thank you for considering my application. I eagerly anticipate the possibility of contributing to the health and vitality of Jerusalem’s communities through compassionate, expert physiotherapy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Israel Jerusalem</dc:title>
  <dc:creator/>
  <dc:language>en</dc:language>
  <cp:keywords/>
  <dcterms:created xsi:type="dcterms:W3CDTF">2026-07-16T09:41:30Z</dcterms:created>
  <dcterms:modified xsi:type="dcterms:W3CDTF">2026-07-16T09:41:30Z</dcterms:modified>
</cp:coreProperties>
</file>

<file path=docProps/custom.xml><?xml version="1.0" encoding="utf-8"?>
<Properties xmlns="http://schemas.openxmlformats.org/officeDocument/2006/custom-properties" xmlns:vt="http://schemas.openxmlformats.org/officeDocument/2006/docPropsVTypes"/>
</file>