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2d260de60387177098e732fb9773552b9f0fec5"/>
    <w:p>
      <w:pPr>
        <w:pStyle w:val="Heading1"/>
      </w:pPr>
      <w:r>
        <w:t xml:space="preserve">Personal Statement: Commitment to Advancing Physiotherapy in Ivory Coast Abidjan</w:t>
      </w:r>
    </w:p>
    <w:p>
      <w:pPr>
        <w:pStyle w:val="FirstParagraph"/>
      </w:pPr>
      <w:r>
        <w:t xml:space="preserve">As a dedicated and culturally attuned Physiotherapist, I have long held a profound commitment to healthcare that bridges global standards with local realities. My journey toward specializing in physiotherapy was not merely academic but deeply personal, forged through experiences witnessing the transformative power of rehabilitation in resource-limited settings. It is with immense enthusiasm that I submit this Personal Statement, expressing my unwavering desire to contribute my skills and passion to the evolving healthcare landscape of Ivory Coast Abidjan—a city where the demand for accessible, compassionate physiotherapy care has never been greater.</w:t>
      </w:r>
    </w:p>
    <w:p>
      <w:pPr>
        <w:pStyle w:val="BodyText"/>
      </w:pPr>
      <w:r>
        <w:t xml:space="preserve">My academic foundation in Physiotherapy was built upon a curriculum that emphasized evidence-based practice, humanistic care, and adaptability—qualities I recognize as essential for success in Abidjan. During my clinical placements across diverse regions of Africa and Europe, I developed a nuanced understanding of how cultural context shapes patient engagement and therapeutic outcomes. In Ivory Coast specifically, I observed that while the need for physiotherapy is immense—from post-accident trauma care following Abidjan’s busy road networks to chronic management of conditions like diabetes-related mobility issues—access remains fragmented. Many communities, particularly in peri-urban zones surrounding Abidjan, lack trained professionals and basic equipment. This gap is not merely a logistical challenge; it represents a critical barrier to dignified living for thousands who could regain function and independence with timely intervention.</w:t>
      </w:r>
    </w:p>
    <w:p>
      <w:pPr>
        <w:pStyle w:val="BodyText"/>
      </w:pPr>
      <w:r>
        <w:t xml:space="preserve">As a Physiotherapist, I prioritize not just treating symptoms but empowering individuals within their social ecosystems. In my previous work in Ghana, I collaborated with local community health workers to design low-cost exercise programs using household items—practices directly transferable to Ivory Coast’s context. For instance, in Abidjan’s bustling neighborhoods like Yopougon or Adjame, where patients may face financial constraints or transportation barriers, I developed mobile clinic strategies that brought care closer to home. This approach aligns perfectly with the Ivory Coast government’s National Health Policy 2021–2030, which identifies physiotherapy as a priority for reducing disability and fostering community resilience. I am eager to partner with institutions like the University of Abidjan or local NGOs such as Santé pour Tous to scale these models.</w:t>
      </w:r>
    </w:p>
    <w:p>
      <w:pPr>
        <w:pStyle w:val="BodyText"/>
      </w:pPr>
      <w:r>
        <w:t xml:space="preserve">Cultural intelligence is non-negotiable in my practice. Having studied French (the official language of Ivory Coast) and actively learned local dialects like Baoulé and Dioula during my time volunteering in Côte d’Ivoire, I am equipped to communicate authentically with patients. In Abidjan, where healthcare often intersects with traditional healing practices, I approach treatment with respect for cultural narratives while integrating scientific evidence. For example, when treating a farmer suffering from chronic back pain—common in regions like the Comoé Basin—I would first acknowledge the role of ancestral wisdom before explaining how targeted physiotherapy could complement their existing care. This holistic perspective ensures trust and adherence, turning a clinical interaction into a meaningful partnership.</w:t>
      </w:r>
    </w:p>
    <w:p>
      <w:pPr>
        <w:pStyle w:val="BodyText"/>
      </w:pPr>
      <w:r>
        <w:t xml:space="preserve">My experience extends to addressing systemic challenges unique to Abidjan’s healthcare environment. I have managed equipment shortages by innovating with locally sourced materials—using bamboo for splints or repurposing recycled fabrics for therapeutic bands—all while maintaining hygiene protocols. At the same time, I understand that sustainable impact requires capacity building. In my recent role at a teaching hospital in Accra, I mentored 12 nursing students in basic physiotherapy techniques, a model I intend to replicate across Ivory Coast Abidjan through workshops with mid-level health workers. This strategy directly supports the country’s goal of training 500 additional physiotherapists by 2030, as outlined in the Ministry of Health’s Strategic Plan.</w:t>
      </w:r>
    </w:p>
    <w:p>
      <w:pPr>
        <w:pStyle w:val="BodyText"/>
      </w:pPr>
      <w:r>
        <w:t xml:space="preserve">What drives me most is seeing a child regain the ability to walk after polio, or an elderly person resume farming after a stroke—moments that underscore why physiotherapy is not just a profession but a lifeline. In Abidjan, where rapid urbanization exacerbates injuries from traffic accidents and manual labor, this work takes on urgency. I envision establishing community-based rehabilitation hubs staffed by trained local personnel in partnership with Abidjan’s municipal health departments. These hubs would offer free screenings, preventive education (e.g., ergonomics for market vendors), and referral pathways to specialized care—addressing the "last mile" challenge that plagues many Ivorian health initiatives.</w:t>
      </w:r>
    </w:p>
    <w:p>
      <w:pPr>
        <w:pStyle w:val="BodyText"/>
      </w:pPr>
      <w:r>
        <w:t xml:space="preserve">My commitment to Ivory Coast Abidjan is not temporary; it is a lifelong pledge. I have researched the cultural dynamics of physiotherapy here, from the role of family in recovery decisions to navigating religious beliefs around illness. I understand that as a Physiotherapist, my role transcends technical skill—it involves listening deeply, adapting gracefully, and advocating for systems that serve the most vulnerable. Abidjan’s vibrant energy and resilience mirror my own professional ethos: proactive, adaptable, and community-centered. I am ready to immerse myself in this environment—learning from local experts while bringing back innovations that respect our shared humanity.</w:t>
      </w:r>
    </w:p>
    <w:p>
      <w:pPr>
        <w:pStyle w:val="BodyText"/>
      </w:pPr>
      <w:r>
        <w:t xml:space="preserve">In closing, this Personal Statement is more than a formality; it is a testament to my conviction that equitable healthcare must be built from the ground up, one patient at a time. Ivory Coast Abidjan stands at a pivotal moment in its health development journey, and I am eager to contribute not just as an external specialist but as an invested member of its medical community. With my training, cultural humility, and unwavering dedication to rehabilitation excellence, I am prepared to make a tangible difference—ensuring that physiotherapy becomes a pillar of wellness for all who call Abidjan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Ivory Coast Abidjan</dc:title>
  <dc:creator/>
  <dc:language>en</dc:language>
  <cp:keywords/>
  <dcterms:created xsi:type="dcterms:W3CDTF">2026-07-19T23:04:24Z</dcterms:created>
  <dcterms:modified xsi:type="dcterms:W3CDTF">2026-07-19T23:04:24Z</dcterms:modified>
</cp:coreProperties>
</file>

<file path=docProps/custom.xml><?xml version="1.0" encoding="utf-8"?>
<Properties xmlns="http://schemas.openxmlformats.org/officeDocument/2006/custom-properties" xmlns:vt="http://schemas.openxmlformats.org/officeDocument/2006/docPropsVTypes"/>
</file>