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Career</w:t>
      </w:r>
      <w:r>
        <w:t xml:space="preserve"> </w:t>
      </w:r>
      <w:r>
        <w:t xml:space="preserve">in</w:t>
      </w:r>
      <w:r>
        <w:t xml:space="preserve"> </w:t>
      </w:r>
      <w:r>
        <w:t xml:space="preserve">Kyoto,</w:t>
      </w:r>
      <w:r>
        <w:t xml:space="preserve"> </w:t>
      </w:r>
      <w:r>
        <w:t xml:space="preserve">Japan</w:t>
      </w:r>
    </w:p>
    <w:bookmarkStart w:id="20" w:name="X766ebbb13885b9718eb70fa6741c00231d68b3c"/>
    <w:p>
      <w:pPr>
        <w:pStyle w:val="Heading1"/>
      </w:pPr>
      <w:r>
        <w:t xml:space="preserve">Personal Statement: A Commitment to Holistic Rehabilitation in Kyoto, Japan</w:t>
      </w:r>
    </w:p>
    <w:p>
      <w:pPr>
        <w:pStyle w:val="FirstParagraph"/>
      </w:pPr>
      <w:r>
        <w:t xml:space="preserve">As a dedicated and compassionate physiotherapist with over five years of clinical experience across diverse healthcare settings, I am writing this Personal Statement to express my profound enthusiasm for contributing my skills and passion to the vibrant healthcare landscape of Kyoto, Japan. My career has been defined by a deep commitment to patient-centered care, evidence-based practice, and a growing fascination with integrating Western rehabilitation science with traditional Japanese wellness philosophies—a synergy that feels especially resonant in the culturally rich environment of Kyoto.</w:t>
      </w:r>
    </w:p>
    <w:p>
      <w:pPr>
        <w:pStyle w:val="BodyText"/>
      </w:pPr>
      <w:r>
        <w:t xml:space="preserve">My journey as a Physiotherapist began during my undergraduate studies in Canada, where I developed a strong foundation in biomechanics, neurorehabilitation, and orthopedic care. However, it was during an immersive clinical placement at a community health center serving an aging population that I first encountered the profound influence of cultural context on healing. This experience ignited my desire to work internationally within healthcare systems that prioritize harmony between body, mind, and environment—principles deeply embedded in Japanese culture and particularly relevant to Kyoto’s unique demographic profile. With Kyoto boasting one of Japan’s highest proportions of elderly residents (nearly 30% above the national average), there is a critical need for physiotherapists who understand not only the clinical aspects of age-related conditions but also the cultural nuances that shape patient expectations and recovery journeys.</w:t>
      </w:r>
    </w:p>
    <w:p>
      <w:pPr>
        <w:pStyle w:val="BodyText"/>
      </w:pPr>
      <w:r>
        <w:t xml:space="preserve">What draws me specifically to Japan Kyoto is its unparalleled blend of ancient traditions and modern healthcare innovation. Kyoto’s reverence for *mae* (the space between things) and *wa* (harmony) mirrors the holistic approach I strive to embody as a Physiotherapist. I am eager to learn how Japanese practices like *Shiatsu* or gentle movement therapies rooted in mindfulness can complement conventional physiotherapy techniques, creating more culturally resonant treatment plans. For instance, understanding that many Kyoto seniors may view prolonged sitting or quiet reflection not as idleness but as essential for mental clarity could transform how I design therapeutic exercises around community gardens in neighborhoods like Gion or along the Kamo River. This is not merely about adapting techniques; it’s about aligning care with the very fabric of Kyoto life.</w:t>
      </w:r>
    </w:p>
    <w:p>
      <w:pPr>
        <w:pStyle w:val="BodyText"/>
      </w:pPr>
      <w:r>
        <w:t xml:space="preserve">My professional philosophy centers on *kizuna* (bonds) and *gaman* (perseverance)—concepts I’ve sought to honor throughout my career. In my previous role at a rehabilitation clinic in Vancouver, I collaborated closely with Japanese-Canadian elders to develop culturally safe programs for stroke recovery, incorporating elements like tai chi movements adapted from *Kata* (traditional forms) and mindful tea ceremonies as part of emotional support. This experience taught me that effective physiotherapy transcends physical intervention; it requires active listening, respect for cultural identity, and the patience to build trust—a value I deeply respect within Japanese healthcare culture. I am committed to continuing this practice in Kyoto, where building rapport with patients and their families through *keigo* (respectful language) will be paramount.</w:t>
      </w:r>
    </w:p>
    <w:p>
      <w:pPr>
        <w:pStyle w:val="BodyText"/>
      </w:pPr>
      <w:r>
        <w:t xml:space="preserve">Furthermore, I have proactively prepared for this transition by completing a six-month intensive Japanese language course focused on medical terminology and patient communication. I also studied the fundamentals of *Kampo* (traditional Japanese herbal medicine) to better collaborate with multidisciplinary teams in Kyoto’s clinics, where integrative approaches are increasingly common. I understand that as a Physiotherapist in Japan, licensure is governed by strict national standards through the Ministry of Health, Labour and Welfare. I have begun the process of obtaining the necessary qualifications and am eager to work within Kyoto’s robust healthcare system—from municipal hospitals like Kyoto University Hospital to community-based centers in Fushimi or Nishiki Market areas.</w:t>
      </w:r>
    </w:p>
    <w:p>
      <w:pPr>
        <w:pStyle w:val="BodyText"/>
      </w:pPr>
      <w:r>
        <w:t xml:space="preserve">Looking ahead, I envision my role as a Physiotherapist in Kyoto contributing to three key areas. First, supporting the city’s initiatives for *ikigai* (a reason for being) among seniors through accessible group therapy sessions that combine gentle mobility exercises with social interaction in serene settings like Arashiyama or Philosopher’s Path. Second, participating in research collaborations between Western physiotherapy and Japanese wellness models to develop culturally tailored rehabilitation protocols for conditions like osteoporosis or post-stroke recovery, which are prevalent among Kyoto’s aging demographic. Third, mentoring new therapists on the importance of cultural humility—a lesson I’ve learned through my own journey—and fostering a more inclusive healthcare environment within Kyoto’s clinics.</w:t>
      </w:r>
    </w:p>
    <w:p>
      <w:pPr>
        <w:pStyle w:val="BodyText"/>
      </w:pPr>
      <w:r>
        <w:t xml:space="preserve">My personal statement is not merely an application; it is a testament to my unwavering commitment to grow alongside Japan’s healthcare evolution. Kyoto represents more than just a location—it embodies the ideal space where global physiotherapy expertise meets enduring cultural wisdom. I am prepared to immerse myself fully in this community, learning from local practitioners, respecting traditions, and contributing my skills with humility and dedication. As a Physiotherapist, I do not seek to impose my methods but to collaborate respectfully within Kyoto’s healthcare ecosystem—ensuring that every patient experiences care that honors both their physical needs and their cultural identity.</w:t>
      </w:r>
    </w:p>
    <w:p>
      <w:pPr>
        <w:pStyle w:val="BodyText"/>
      </w:pPr>
      <w:r>
        <w:t xml:space="preserve">It is with deep respect for Kyoto’s heritage and enthusiasm for its future that I present this Personal Statement. I am confident that my clinical expertise, cultural sensitivity, and passion for holistic rehabilitation align seamlessly with the values of Japan’s healthcare system in Kyoto. I am eager to bring my dedication to improving quality of life through movement—rooted in both science and compassion—to the communities along Kyoto’s historic streets and modern clinics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Career in Kyoto, Japan</dc:title>
  <dc:creator/>
  <dc:language>en</dc:language>
  <cp:keywords/>
  <dcterms:created xsi:type="dcterms:W3CDTF">2025-12-09T20:52:34Z</dcterms:created>
  <dcterms:modified xsi:type="dcterms:W3CDTF">2025-12-09T20:52:34Z</dcterms:modified>
</cp:coreProperties>
</file>

<file path=docProps/custom.xml><?xml version="1.0" encoding="utf-8"?>
<Properties xmlns="http://schemas.openxmlformats.org/officeDocument/2006/custom-properties" xmlns:vt="http://schemas.openxmlformats.org/officeDocument/2006/docPropsVTypes"/>
</file>