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Career</w:t>
      </w:r>
      <w:r>
        <w:t xml:space="preserve"> </w:t>
      </w:r>
      <w:r>
        <w:t xml:space="preserve">Commitment</w:t>
      </w:r>
      <w:r>
        <w:t xml:space="preserve"> </w:t>
      </w:r>
      <w:r>
        <w:t xml:space="preserve">as</w:t>
      </w:r>
      <w:r>
        <w:t xml:space="preserve"> </w:t>
      </w:r>
      <w:r>
        <w:t xml:space="preserve">a</w:t>
      </w:r>
      <w:r>
        <w:t xml:space="preserve"> </w:t>
      </w:r>
      <w:r>
        <w:t xml:space="preserve">Physiotherapist</w:t>
      </w:r>
      <w:r>
        <w:t xml:space="preserve"> </w:t>
      </w:r>
      <w:r>
        <w:t xml:space="preserve">in</w:t>
      </w:r>
      <w:r>
        <w:t xml:space="preserve"> </w:t>
      </w:r>
      <w:r>
        <w:t xml:space="preserve">Kazakhstan</w:t>
      </w:r>
      <w:r>
        <w:t xml:space="preserve"> </w:t>
      </w:r>
      <w:r>
        <w:t xml:space="preserve">Almaty</w:t>
      </w:r>
    </w:p>
    <w:bookmarkStart w:id="20" w:name="Xa18cc7fb02f1ecc0bb7b41fd5eea1509408c643"/>
    <w:p>
      <w:pPr>
        <w:pStyle w:val="Heading1"/>
      </w:pPr>
      <w:r>
        <w:t xml:space="preserve">Personal Statement for Physiotherapist Position in Kazakhstan Almaty</w:t>
      </w:r>
    </w:p>
    <w:p>
      <w:pPr>
        <w:pStyle w:val="FirstParagraph"/>
      </w:pPr>
      <w:r>
        <w:t xml:space="preserve">This Personal Statement articulates my professional journey, philosophical approach to patient care, and unwavering commitment to contributing as a dedicated Physiotherapist within the dynamic healthcare landscape of Kazakhstan Almaty. Having trained and worked across diverse clinical settings in Europe and Central Asia, I have developed a deep appreciation for culturally responsive rehabilitation that aligns with the unique needs of Almaty’s population. My goal is clear: to become an integral part of Kazakhstan’s evolving healthcare system by delivering evidence-based, compassionate care that empowers patients in one of Central Asia's most vibrant cities.</w:t>
      </w:r>
    </w:p>
    <w:p>
      <w:pPr>
        <w:pStyle w:val="BodyText"/>
      </w:pPr>
      <w:r>
        <w:t xml:space="preserve">My academic foundation includes a Master’s degree in Physiotherapy from a university recognized by the World Confederation for Physical Therapy (WCPT), where I specialized in orthopedic rehabilitation and sports injury management. During my clinical rotations, I worked with patients from varied cultural backgrounds, which honed my ability to communicate effectively across language barriers—a skill essential when serving Kazakhstan Almaty’s multilingual population. The city’s mix of Kazakh, Russian, Uyghur, and other ethnic communities demands that a Physiotherapist not only possesses clinical expertise but also cultural humility. I have studied Kazakh healthcare protocols and understand the importance of integrating traditional healing practices where appropriate, ensuring treatments are both medically sound and respectfully aligned with patient beliefs.</w:t>
      </w:r>
    </w:p>
    <w:p>
      <w:pPr>
        <w:pStyle w:val="BodyText"/>
      </w:pPr>
      <w:r>
        <w:t xml:space="preserve">Professionally, I have gained hands-on experience in private clinics across Almaty’s growing medical sector. My time at Central Park Health Clinic allowed me to manage cases ranging from post-stroke rehabilitation for elderly patients to complex sports injuries among young athletes competing in the Kazakhstan Premier League. I recall a particularly impactful case involving a 58-year-old Kazakh man recovering from hip replacement surgery; his initial reluctance stemmed from cultural perceptions of "Western medicine," but through patient-centered dialogue and family involvement (a cornerstone of Kazakh healthcare values), we rebuilt trust and achieved full mobility within six months. This experience reinforced my belief that a Physiotherapist must be both a skilled clinician and a culturally attuned listener—especially in Kazakhstan Almaty, where family dynamics heavily influence treatment adherence.</w:t>
      </w:r>
    </w:p>
    <w:p>
      <w:pPr>
        <w:pStyle w:val="BodyText"/>
      </w:pPr>
      <w:r>
        <w:t xml:space="preserve">What draws me specifically to Kazakhstan Almaty is its transformative healthcare growth. As the nation’s economic and cultural hub, Almaty hosts modern facilities like the newly expanded Sana Clinic and partnerships with international institutions such as the Alma-Ata Medical University. I am eager to contribute to initiatives supporting Kazakhstan’s "Health for All" national strategy by addressing gaps in rural-to-urban access, chronic disease management (e.g., diabetes-related mobility issues), and sports medicine. Almaty’s active lifestyle—evident in its parks, cycling trails, and festivals like Nauryz—creates a high demand for preventive care. I aim to develop community workshops on injury prevention for local schools and workplaces, directly supporting Kazakhstan’s public health priorities.</w:t>
      </w:r>
    </w:p>
    <w:p>
      <w:pPr>
        <w:pStyle w:val="BodyText"/>
      </w:pPr>
      <w:r>
        <w:t xml:space="preserve">My approach to physiotherapy transcends physical treatment; it encompasses emotional support and education. In Kazakhstan Almaty, where mental health awareness is growing but stigma persists, I incorporate mindfulness techniques into sessions to reduce patient anxiety. For example, I collaborated with a local NGO in 2023 to offer free postpartum rehabilitation classes at a women’s community center in Almaty’s Bayterek district. By addressing cultural hesitancy through peer-led sessions (featuring respected Kazakh mothers as ambassadors), we increased attendance by 70%. This project exemplifies how a Physiotherapist can drive social impact beyond the clinic walls, fostering community resilience.</w:t>
      </w:r>
    </w:p>
    <w:p>
      <w:pPr>
        <w:pStyle w:val="BodyText"/>
      </w:pPr>
      <w:r>
        <w:t xml:space="preserve">Furthermore, I am committed to lifelong learning within Kazakhstan’s professional ecosystem. I regularly attend seminars hosted by the Kazakhstan Physiotherapy Association and plan to pursue certifications in manual therapy aligned with WHO guidelines for low-resource settings—critical for clinics serving Almaty’s underserved neighborhoods. My vision includes mentoring local students through partnerships with Kazakh universities, ensuring sustainable growth of physiotherapy as a profession. I believe that fostering homegrown talent is key to Kazakhstan Almaty’s long-term healthcare excellence.</w:t>
      </w:r>
    </w:p>
    <w:p>
      <w:pPr>
        <w:pStyle w:val="BodyText"/>
      </w:pPr>
      <w:r>
        <w:t xml:space="preserve">Finally, this Personal Statement reflects my conviction that healthcare is a bridge between science and humanity. As a Physiotherapist in Kazakhstan Almaty, I will honor the dignity of every patient while advancing clinical standards. The city’s blend of ancient traditions and modern ambition mirrors my professional ethos: respecting heritage while embracing innovation. I am ready to bring not just my skills, but my passion for collaborative care to clinics, schools, and homes across Kazakhstan Almaty—where every step toward recovery is a victory worth celebrating.</w:t>
      </w:r>
    </w:p>
    <w:p>
      <w:pPr>
        <w:pStyle w:val="BodyText"/>
      </w:pPr>
      <w:r>
        <w:t xml:space="preserve">In closing, I seek to be more than a Physiotherapist; I aspire to be a trusted partner in Kazakhstan’s journey toward healthier communities. My experience, adaptability, and cultural commitment position me to thrive in Almaty’s fast-paced healthcare environment and contribute meaningfully to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Career Commitment as a Physiotherapist in Kazakhstan Almaty</dc:title>
  <dc:creator/>
  <cp:keywords/>
  <dcterms:created xsi:type="dcterms:W3CDTF">2026-07-20T22:09:17Z</dcterms:created>
  <dcterms:modified xsi:type="dcterms:W3CDTF">2026-07-20T22:09:17Z</dcterms:modified>
</cp:coreProperties>
</file>

<file path=docProps/custom.xml><?xml version="1.0" encoding="utf-8"?>
<Properties xmlns="http://schemas.openxmlformats.org/officeDocument/2006/custom-properties" xmlns:vt="http://schemas.openxmlformats.org/officeDocument/2006/docPropsVTypes"/>
</file>