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Xa8aab6c5b8ce61486f05a8eb453e31cb186626b"/>
    <w:p>
      <w:pPr>
        <w:pStyle w:val="Heading1"/>
      </w:pPr>
      <w:r>
        <w:t xml:space="preserve">Personal Statement: A Dedicated Physiotherapist's Commitment to Healthcare Excellence in Malaysia Kuala Lumpur</w:t>
      </w:r>
    </w:p>
    <w:p>
      <w:pPr>
        <w:pStyle w:val="FirstParagraph"/>
      </w:pPr>
      <w:r>
        <w:t xml:space="preserve">As a passionate and skilled healthcare professional, I am writing this Personal Statement to express my profound enthusiasm for contributing my expertise as a Physiotherapist within the vibrant and dynamic healthcare landscape of Malaysia Kuala Lumpur. With a firm foundation in evidence-based practice, cultural sensitivity, and an unwavering commitment to patient-centered care, I am eager to bring my clinical skills and dedication to the forefront of rehabilitation services in this thriving metropolis. Kuala Lumpur’s unique blend of multicultural populations, advancing medical infrastructure, and growing demand for specialized physiotherapy services presents an ideal environment for me to apply my knowledge while continuously evolving as a healthcare provider.</w:t>
      </w:r>
    </w:p>
    <w:p>
      <w:pPr>
        <w:pStyle w:val="BodyText"/>
      </w:pPr>
      <w:r>
        <w:t xml:space="preserve">My journey as a Physiotherapist began with rigorous academic training at the University of Malaya, where I earned my Bachelor of Science in Physiotherapy (Hons) with distinction. This program provided not only comprehensive theoretical knowledge but also invaluable clinical exposure across diverse settings within Malaysia, including public hospitals in Selangor and community health clinics serving multiethnic communities. I learned early that effective physiotherapy transcends technical skill—it requires deep respect for cultural norms, communication adapted to local languages (Malay, Mandarin, Tamil), and an understanding of the holistic healthcare beliefs prevalent in Malaysian society. My internship at Kuala Lumpur General Hospital (HKL) cemented this perspective; working alongside experienced clinicians managing complex cases—from post-stroke rehabilitation in elderly Malay patients to sports injuries among young Chinese athletes—I witnessed firsthand how culturally competent care directly influences patient outcomes and satisfaction.</w:t>
      </w:r>
    </w:p>
    <w:p>
      <w:pPr>
        <w:pStyle w:val="BodyText"/>
      </w:pPr>
      <w:r>
        <w:t xml:space="preserve">Since qualifying, I have gained four years of diverse clinical experience across private and public sectors in Malaysia. In my current role at a leading private clinic in Petaling Jaya (a major suburb within the Kuala Lumpur metropolitan area), I manage a caseload encompassing orthopaedic rehabilitation, neurological conditions, paediatrics, and geriatric care. A notable example includes developing a tailored hydrotherapy program for elderly patients with osteoarthritis—a prevalent condition in Malaysia’s aging population—resulting in a 35% improvement in mobility scores within three months. I consistently integrate the latest international guidelines (such as those from the World Confederation for Physical Therapy) while adapting protocols to local contexts, ensuring treatments are both scientifically sound and culturally appropriate. For instance, collaborating with traditional Malay healers ("bomoh") when patients express interest in complementary therapies has fostered trust and enhanced treatment adherence, a practice deeply valued in Malaysia’s integrated healthcare approach.</w:t>
      </w:r>
    </w:p>
    <w:p>
      <w:pPr>
        <w:pStyle w:val="BodyText"/>
      </w:pPr>
      <w:r>
        <w:t xml:space="preserve">What truly sets me apart as a Physiotherapist is my commitment to community engagement and advocacy—critical pillars of healthcare delivery in Kuala Lumpur. I actively participate in free health screenings at community centers like those run by the Petaling Jaya City Council (MBPJ), focusing on early detection of musculoskeletal issues among low-income families. During these outreach programs, I’ve seen how socioeconomic barriers impact access to physiotherapy; this fuels my drive to support initiatives that bridge gaps, such as partnering with NGOs like the Malaysian Physiotherapy Association (MPA) for subsidized services in underserved areas. Furthermore, I am certified in advanced manual therapy techniques and possess proficiency in using digital tools like physiokinesiology taping—a skill increasingly sought after by clinics across Malaysia Kuala Lumpur aiming to modernize patient care.</w:t>
      </w:r>
    </w:p>
    <w:p>
      <w:pPr>
        <w:pStyle w:val="BodyText"/>
      </w:pPr>
      <w:r>
        <w:t xml:space="preserve">My professional ethos aligns perfectly with the vision of healthcare institutions in Malaysia, where the Ministry of Health (MOH) emphasizes "Quality Healthcare for All" through initiatives like MyHealth and National Strategic Plan for Chronic Disease Management. As a Physiotherapist committed to this mission, I prioritize not just recovery but empowerment—educating patients on preventive strategies and home exercise programs that respect local lifestyles. In Kuala Lumpur, where urbanization accelerates sedentary behavior, I’ve designed culturally relevant wellness workshops in Malay and English for office workers at KLCC business hubs, addressing "desk-related pain" through ergonomic guidance—a service now requested by multiple corporate partners.</w:t>
      </w:r>
    </w:p>
    <w:p>
      <w:pPr>
        <w:pStyle w:val="BodyText"/>
      </w:pPr>
      <w:r>
        <w:t xml:space="preserve">Choosing to build my career in Malaysia Kuala Lumpur is not merely a professional decision; it is a personal commitment. I am deeply invested in the nation’s healthcare evolution and eager to contribute to its growth as part of a collaborative team. Kuala Lumpur’s status as Southeast Asia’s medical tourism hub offers unparalleled opportunities for continuous learning—from collaborating with international specialists at Sunway Medical Centre to participating in research on musculoskeletal disorders among Malaysia’s ethnically diverse population. I am particularly inspired by the MRM (Malaysian Register of Medicine)’s focus on lifelong professional development, which resonates with my own pursuit of advanced certification in sports physiotherapy through the University of Malaya.</w:t>
      </w:r>
    </w:p>
    <w:p>
      <w:pPr>
        <w:pStyle w:val="BodyText"/>
      </w:pPr>
      <w:r>
        <w:t xml:space="preserve">In closing, this Personal Statement reflects my dedication to embodying the highest standards of a Physiotherapist in Malaysia Kuala Lumpur. I bring not only clinical expertise but also a profound respect for Malaysian culture, a proven ability to deliver impactful care across varied populations, and an active commitment to advancing rehabilitation services within the community. I am confident that my proactive approach, empathetic communication style, and alignment with Malaysia’s healthcare priorities will allow me to make meaningful contributions at your esteemed institution. I am excited by the prospect of joining a team that values innovation in patient care while honoring the unique needs of Kuala Lumpur’s residents—and I look forward to discussing how my skills can support your mission.</w:t>
      </w:r>
    </w:p>
    <w:p>
      <w:pPr>
        <w:pStyle w:val="BodyText"/>
      </w:pPr>
      <w:r>
        <w:t xml:space="preserve">Thank you for considering my application. I welcome the opportunity to discuss how my background as a dedicated Physiotherapist can benefit your organization and the wider healthcare ecosystem in Malaysia Kuala Lumpur.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 Kuala Lumpur, Malaysia</dc:title>
  <dc:creator/>
  <dc:language>en</dc:language>
  <cp:keywords/>
  <dcterms:created xsi:type="dcterms:W3CDTF">2025-12-09T17:12:37Z</dcterms:created>
  <dcterms:modified xsi:type="dcterms:W3CDTF">2025-12-09T17:12:37Z</dcterms:modified>
</cp:coreProperties>
</file>

<file path=docProps/custom.xml><?xml version="1.0" encoding="utf-8"?>
<Properties xmlns="http://schemas.openxmlformats.org/officeDocument/2006/custom-properties" xmlns:vt="http://schemas.openxmlformats.org/officeDocument/2006/docPropsVTypes"/>
</file>