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43df45ad2b906a9ba6363345c3ee6e65ff8287a"/>
    <w:p>
      <w:pPr>
        <w:pStyle w:val="Heading1"/>
      </w:pPr>
      <w:r>
        <w:t xml:space="preserve">Personal Statement for Physiotherapist Position in Islamabad, Pakistan</w:t>
      </w:r>
    </w:p>
    <w:p>
      <w:pPr>
        <w:pStyle w:val="FirstParagraph"/>
      </w:pPr>
      <w:r>
        <w:t xml:space="preserve">In the vibrant heart of Pakistan, where the majestic Margalla Hills meet the bustling avenues of Islamabad, I have cultivated a profound commitment to physiotherapy rooted in compassion, cultural sensitivity, and community impact. My journey as a dedicated healthcare professional has been shaped by an unwavering desire to serve the unique needs of individuals across Pakistan’s diverse landscapes—particularly within Islamabad’s dynamic urban ecosystem. This Personal Statement articulates my qualifications, philosophy, and fervent dedication to advancing physiotherapy services in this pivotal city.</w:t>
      </w:r>
    </w:p>
    <w:p>
      <w:pPr>
        <w:pStyle w:val="BodyText"/>
      </w:pPr>
      <w:r>
        <w:t xml:space="preserve">My academic foundation began at the National University of Medical Sciences (NUMS) in Rawalpindi, where I earned my Bachelor of Physiotherapy (BPT) with honors. During my clinical rotations at Islamabad’s prestigious institutions—including Lady Reading Hospital and the Pakistan Institute of Medical Sciences—I witnessed firsthand the complexities of musculoskeletal disorders prevalent among Islamabad’s population. From office workers suffering from chronic back pain due to poor ergonomics in corporate hubs like Blue Area, to elderly patients managing post-stroke rehabilitation in community centers across DHA Phase V, I recognized physiotherapy as not merely a clinical discipline but a lifeline for societal well-being. This exposure solidified my resolve to specialize in orthopedic and neurological rehabilitation—fields of critical importance in Pakistan’s evolving healthcare landscape.</w:t>
      </w:r>
    </w:p>
    <w:p>
      <w:pPr>
        <w:pStyle w:val="BodyText"/>
      </w:pPr>
      <w:r>
        <w:t xml:space="preserve">My practical experience extends beyond textbooks. As a registered Physiotherapist at Shifa International Hospital, Islamabad, I managed a caseload of 30+ patients weekly, blending evidence-based techniques with culturally adaptive care. I developed tailored exercise programs for patients from varied socioeconomic backgrounds—addressing language barriers by incorporating Urdu phrases into instruction and respecting conservative modesty norms during assessments. For instance, when treating a female patient from an underserved neighborhood in Korang, I collaborated with local community health workers to ensure home-based exercises aligned with household routines. This approach not only improved adherence but also reinforced trust—a cornerstone of effective physiotherapy in Pakistan’s community-centric culture.</w:t>
      </w:r>
    </w:p>
    <w:p>
      <w:pPr>
        <w:pStyle w:val="BodyText"/>
      </w:pPr>
      <w:r>
        <w:t xml:space="preserve">What sets my practice apart is my commitment to holistic care within the Pakistani context. I’ve integrated traditional practices like *Ayurvedic* massage techniques (under strict professional guidance) where appropriate, respecting patients’ health beliefs without compromising clinical standards. In partnership with NGOs such as Al-Razi Foundation, I organized free musculoskeletal screening camps in Islamabad’s low-income areas like Kallar Syedan. These initiatives reached over 200 individuals annually, identifying preventable conditions like childhood scoliosis and work-related injuries among auto-rickshaw drivers—a demographic often overlooked in urban healthcare planning. This grassroots engagement taught me that physiotherapy in Pakistan Islamabad must bridge the gap between clinical expertise and community accessibility.</w:t>
      </w:r>
    </w:p>
    <w:p>
      <w:pPr>
        <w:pStyle w:val="BodyText"/>
      </w:pPr>
      <w:r>
        <w:t xml:space="preserve">I am acutely aware of the challenges facing physiotherapy in Pakistan: a severe shortage of specialists (only 1 per 50,000 people nationally), inadequate insurance coverage for rehabilitation services, and limited public awareness about prevention. As a Physiotherapist in Islamabad, I aspire to contribute to systemic change. My master’s research at Islamabad Medical &amp; Dental College explored “Cost-Effective Rehabilitation Models for Rural-Urban Migrants,” proposing telehealth solutions to extend care beyond city limits—a concept urgently needed as Islamabad grows into a national healthcare hub. I’ve also completed certifications in Advanced Manual Therapy and Pain Science, ensuring my skills align with global standards while addressing local priorities like diabetes-related neuropathy, which affects 24% of Pakistan’s adult population.</w:t>
      </w:r>
    </w:p>
    <w:p>
      <w:pPr>
        <w:pStyle w:val="BodyText"/>
      </w:pPr>
      <w:r>
        <w:t xml:space="preserve">My philosophy centers on empowerment: Physiotherapy is not about “fixing” patients but equipping them to lead active lives. In Islamabad’s context, this means teaching mothers how to safely lift infants in crowded markets, guiding farmers with knee injuries through sustainable work modifications, and collaborating with schools to implement posture-corrective programs for students using school-issued tablets. I’ve seen transformative results—like a young teacher at Beaconhouse School regaining full mobility post-ACL surgery and returning to classrooms within months. These successes fuel my mission to make physiotherapy a visible pillar of public health in Pakistan.</w:t>
      </w:r>
    </w:p>
    <w:p>
      <w:pPr>
        <w:pStyle w:val="BodyText"/>
      </w:pPr>
      <w:r>
        <w:t xml:space="preserve">I am drawn to Islamabad not just as a city, but as the epicenter of Pakistan’s healthcare innovation. Its blend of government institutions, private hospitals, and academic excellence creates an unparalleled environment for advancing our profession. I am eager to contribute to organizations like the Islamabad Health Department’s “Healthy Living Initiative” or partner with universities such as Quaid-i-Azam University to develop curriculum modules addressing Pakistan-specific conditions—from snake-bite rehabilitation protocols in rural Punjab to sports injury management for emerging cricket talent in Faisal Mosque’s vicinity.</w:t>
      </w:r>
    </w:p>
    <w:p>
      <w:pPr>
        <w:pStyle w:val="BodyText"/>
      </w:pPr>
      <w:r>
        <w:t xml:space="preserve">As a Physiotherapist, I embody the values of resilience and service that define Pakistan. My journey reflects years of rigorous training, empathetic engagement with diverse communities, and an unyielding focus on practical impact. In Islamabad, where progress meets tradition daily, I am ready to translate my skills into tangible outcomes: reducing disability rates through preventive care, mentoring future physiotherapists at local colleges like the Army Medical College (AMC), and advocating for policy changes that prioritize rehabilitation in Pakistan’s National Health Policy.</w:t>
      </w:r>
    </w:p>
    <w:p>
      <w:pPr>
        <w:pStyle w:val="BodyText"/>
      </w:pPr>
      <w:r>
        <w:t xml:space="preserve">My ultimate goal is to become a leader who bridges global physiotherapy excellence with Pakistan’s cultural heartbeat. I envision clinics across Islamabad where patients don’t just recover—they thrive, empowered by care that respects their identity, environment, and aspirations. To serve as a Physiotherapist in this city is not merely a career choice; it is an honor to contribute to the health and dignity of Pakistan’s future—one patient at a time.</w:t>
      </w:r>
    </w:p>
    <w:p>
      <w:pPr>
        <w:pStyle w:val="BodyText"/>
      </w:pPr>
      <w:r>
        <w:t xml:space="preserve">Thank you for considering my application. I welcome the opportunity to discuss how my vision aligns with your institution’s mission to elevate physiotherapy in 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Islamabad, Pakistan</dc:title>
  <dc:creator/>
  <dc:language>en</dc:language>
  <cp:keywords/>
  <dcterms:created xsi:type="dcterms:W3CDTF">2025-12-10T00:15:59Z</dcterms:created>
  <dcterms:modified xsi:type="dcterms:W3CDTF">2025-12-10T00:15:59Z</dcterms:modified>
</cp:coreProperties>
</file>

<file path=docProps/custom.xml><?xml version="1.0" encoding="utf-8"?>
<Properties xmlns="http://schemas.openxmlformats.org/officeDocument/2006/custom-properties" xmlns:vt="http://schemas.openxmlformats.org/officeDocument/2006/docPropsVTypes"/>
</file>