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Seoul,</w:t>
      </w:r>
      <w:r>
        <w:t xml:space="preserve"> </w:t>
      </w:r>
      <w:r>
        <w:t xml:space="preserve">South</w:t>
      </w:r>
      <w:r>
        <w:t xml:space="preserve"> </w:t>
      </w:r>
      <w:r>
        <w:t xml:space="preserve">Korea</w:t>
      </w:r>
    </w:p>
    <w:bookmarkStart w:id="20" w:name="X1e6fb746a3eae67480be676eb64580712c65f40"/>
    <w:p>
      <w:pPr>
        <w:pStyle w:val="Heading1"/>
      </w:pPr>
      <w:r>
        <w:t xml:space="preserve">Personal Statement: Dedicated Physiotherapist Seeking to Serve in Seoul, South Korea</w:t>
      </w:r>
    </w:p>
    <w:p>
      <w:pPr>
        <w:pStyle w:val="FirstParagraph"/>
      </w:pPr>
      <w:r>
        <w:t xml:space="preserve">As I prepare this Personal Statement for a Physiotherapist position within the dynamic healthcare landscape of South Korea’s capital city, Seoul, I find myself reflecting deeply on the convergence of my professional journey and my profound admiration for Korean culture and its evolving healthcare excellence. My aspiration to contribute to the physiotherapy community in Seoul is not merely a career decision—it is a commitment forged through years of clinical practice, cultural appreciation, and a clear understanding of South Korea’s unique healthcare needs. This document articulates why I am uniquely positioned to excel as a Physiotherapist in Seoul and how my skills align with the values driving modern Korean rehabilitation services.</w:t>
      </w:r>
    </w:p>
    <w:p>
      <w:pPr>
        <w:pStyle w:val="BodyText"/>
      </w:pPr>
      <w:r>
        <w:t xml:space="preserve">My formal training began with a Bachelor of Science in Physiotherapy from the University of Manchester, followed by a Master’s degree specializing in Sports and Orthopaedic Rehabilitation. During my academic journey, I immersed myself not only in evidence-based clinical techniques but also in cross-cultural healthcare communication—a skill I now recognize as indispensable for practicing effectively within South Korea’s highly structured medical environment. My clinical rotations spanned diverse settings across the UK, including acute orthopaedic wards, private sports clinics catering to elite athletes, and community rehabilitation centers serving aging populations. These experiences honed my ability to design personalized treatment plans, utilize advanced manual therapy techniques (including dry needling and kinesiology taping), and leverage technology like wearable motion sensors for objective outcome tracking—skills directly transferable to Seoul’s tech-forward healthcare sector.</w:t>
      </w:r>
    </w:p>
    <w:p>
      <w:pPr>
        <w:pStyle w:val="BodyText"/>
      </w:pPr>
      <w:r>
        <w:t xml:space="preserve">What distinguishes my approach as a Physiotherapist is my patient-centered philosophy, deeply influenced by Korean concepts of collective well-being. I have long admired how Korean society prioritizes harmony, respect, and diligence—principles that resonate with the core ethos of physiotherapy: empowering individuals through compassionate care to restore function and independence. In Seoul, where the pace of life is intense and sedentary work culture contributes to rising musculoskeletal disorders among office professionals (particularly in districts like Gangnam), I see a critical opportunity to integrate preventive rehabilitation strategies into corporate wellness programs. My prior work developing workplace ergonomics workshops for multinational companies in London has equipped me with the skills to collaborate with Seoul-based corporations on initiatives that reduce chronic pain and boost productivity—aligning perfectly with South Korea’s national health goals of promoting active aging and reducing disability burden.</w:t>
      </w:r>
    </w:p>
    <w:p>
      <w:pPr>
        <w:pStyle w:val="BodyText"/>
      </w:pPr>
      <w:r>
        <w:t xml:space="preserve">Understanding the specific context of South Korea is essential for a successful Physiotherapist in Seoul. I have researched the Korean National Health Insurance Service (NHIS) framework, where physiotherapy is widely accessible but increasingly demand-driven due to demographic shifts—Seoul’s population is aging rapidly, with over 20% of residents aged 65+ by 2030. This necessitates expertise in geriatric rehabilitation, which I actively cultivated through a clinical placement at a Seoul-affiliated hospital during my studies (a visit where I observed Korean therapists’ adept use of traditional moxibustion alongside Western techniques). I am also attuned to cultural nuances: the importance of formal communication, respect for seniority in clinical hierarchies, and the holistic integration of mind-body practices. To bridge potential language gaps, I have begun studying Korean (Hangeul) through online platforms like Duolingo and Memrise, recognizing that even basic phrases—such as "Jal nae" (Thank you) or "Annyeonghaseyo" (Hello)—build trust and demonstrate cultural humility. This commitment to learning reflects my belief that a Physiotherapist in Seoul must be both clinically proficient and culturally responsive.</w:t>
      </w:r>
    </w:p>
    <w:p>
      <w:pPr>
        <w:pStyle w:val="BodyText"/>
      </w:pPr>
      <w:r>
        <w:t xml:space="preserve">Seoul’s unique urban environment further fuels my motivation. The city’s blend of cutting-edge medical technology and traditional values offers an unparalleled setting for innovation in physiotherapy. I am eager to contribute to initiatives like Seoul Metropolitan Government’s "Active Aging Project," which emphasizes community-based rehabilitation, or collaborate with institutions such as the Korea University Hospital’s Sports Medicine Center—where advanced biomechanical analysis is reshaping athlete recovery protocols. My experience managing multidisciplinary teams (including physicians, occupational therapists, and nurses) in high-volume clinics ensures I can seamlessly integrate into Seoul’s collaborative healthcare model. Moreover, I am inspired by Seoul’s vibrant public health initiatives: from the Seoul Bike Sharing program promoting physical activity to the city’s extensive network of community fitness centers. As a Physiotherapist dedicated to preventative care, I aim to leverage these resources to educate patients on sustainable movement practices tailored for Korean lifestyles.</w:t>
      </w:r>
    </w:p>
    <w:p>
      <w:pPr>
        <w:pStyle w:val="BodyText"/>
      </w:pPr>
      <w:r>
        <w:t xml:space="preserve">My professional ethos is defined by resilience, adaptability, and an unwavering focus on patient outcomes—qualities I believe embody the spirit of Seoul. In a city where cultural pride meets global innovation, I am prepared to honor Korean traditions while advancing evidence-based rehabilitation. For instance, I once developed a mindfulness-based pain management module for patients with chronic low back pain; this approach could complement Korean practices like "Do-in" (traditional breathing exercises) to enhance psychological resilience—a synergy that resonates deeply with Seoul’s holistic health philosophy.</w:t>
      </w:r>
    </w:p>
    <w:p>
      <w:pPr>
        <w:pStyle w:val="BodyText"/>
      </w:pPr>
      <w:r>
        <w:t xml:space="preserve">Ultimately, my decision to pursue a Physiotherapist role in South Korea Seoul stems from a conviction that healthcare is most transformative when it respects and adapts to cultural context. I am not merely seeking employment; I seek partnership within a community where physiotherapy elevates quality of life for families across generations. My technical skills, cultural curiosity, and passion for Korean society position me to make an immediate impact in Seoul’s rehabilitation sector—from bustling clinics in Itaewon to serene community centers in Songpa. I am ready to embrace the challenges and rewards of practicing as a Physiotherapist in this extraordinary city, contributing not only my expertise but also my commitment to building bridges between global best practices and Korean healthcare values.</w:t>
      </w:r>
    </w:p>
    <w:p>
      <w:pPr>
        <w:pStyle w:val="BodyText"/>
      </w:pPr>
      <w:r>
        <w:t xml:space="preserve">Thank you for considering this Personal Statement. I eagerly anticipate the opportunity to discuss how my vision aligns with your institution’s mission to advance physiotherapy excellence in Seoul, South Korea.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Seoul, South Korea</dc:title>
  <dc:creator/>
  <dc:language>en</dc:language>
  <cp:keywords/>
  <dcterms:created xsi:type="dcterms:W3CDTF">2026-07-23T05:34:59Z</dcterms:created>
  <dcterms:modified xsi:type="dcterms:W3CDTF">2026-07-23T05:34:59Z</dcterms:modified>
</cp:coreProperties>
</file>

<file path=docProps/custom.xml><?xml version="1.0" encoding="utf-8"?>
<Properties xmlns="http://schemas.openxmlformats.org/officeDocument/2006/custom-properties" xmlns:vt="http://schemas.openxmlformats.org/officeDocument/2006/docPropsVTypes"/>
</file>