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a75b6d0e6ef779a3fca2a04df4674043a097265"/>
    <w:p>
      <w:pPr>
        <w:pStyle w:val="Heading1"/>
      </w:pPr>
      <w:r>
        <w:t xml:space="preserve">Personal Statement: Embracing Holistic Healing in Thailand Bangkok</w:t>
      </w:r>
    </w:p>
    <w:p>
      <w:pPr>
        <w:pStyle w:val="FirstParagraph"/>
      </w:pPr>
      <w:r>
        <w:t xml:space="preserve">As I prepare to submit my application as a dedicated Physiotherapist seeking to contribute to healthcare in the vibrant heart of Southeast Asia, I find myself reflecting on a profound journey that has shaped my professional identity. This Personal Statement encapsulates not merely my qualifications, but my deep-seated commitment to integrating evidence-based physiotherapy with cultural sensitivity within the unique context of Thailand Bangkok. For over five years, I have practiced across diverse clinical settings in Australia and New Zealand, yet it is Bangkok – with its seamless blend of ancient healing traditions and modern medical advancements – that now calls me to apply my skills where they can make a meaningful impact on a community facing evolving healthcare challenges.</w:t>
      </w:r>
    </w:p>
    <w:p>
      <w:pPr>
        <w:pStyle w:val="BodyText"/>
      </w:pPr>
      <w:r>
        <w:t xml:space="preserve">My academic foundation includes a Master of Physiotherapy from the University of Melbourne, where I specialized in orthopedic rehabilitation and neurodynamic techniques. During my clinical rotations at Royal Melbourne Hospital, I honed expertise in treating complex post-surgical cases and chronic pain management. However, what truly ignited my passion for international practice was an elective placement at Chulalongkorn University’s Faculty of Medicine in Bangkok during my final year. Witnessing the integration of traditional Thai massage (Nuad Thai) with Western physiotherapy techniques within community health centers revealed a paradigm shift: healing is not merely clinical, but deeply cultural. This experience cemented my resolve to become a Physiotherapist who respects and bridges therapeutic traditions, rather than imposing singular approaches.</w:t>
      </w:r>
    </w:p>
    <w:p>
      <w:pPr>
        <w:pStyle w:val="BodyText"/>
      </w:pPr>
      <w:r>
        <w:t xml:space="preserve">Thailand Bangkok presents an unparalleled landscape for physiotherapy innovation. As the nation’s healthcare hub, it serves over 10 million residents with rising demands for specialized rehabilitation services – particularly in sports medicine, geriatrics (amidst Thailand's aging population), and diabetes-related mobility complications. I recognize that successful practice here requires more than clinical competence; it demands cultural fluency. Having spent three months volunteering at a community clinic in Phra Nakhon district, I observed how Thai patients often express pain through metaphorical language ("my legs feel like bamboo breaking") rather than direct descriptors. This taught me to listen beyond words – a skill I now prioritize when assessing movement patterns and designing treatment plans that align with local expectations of care.</w:t>
      </w:r>
    </w:p>
    <w:p>
      <w:pPr>
        <w:pStyle w:val="BodyText"/>
      </w:pPr>
      <w:r>
        <w:t xml:space="preserve">My professional philosophy centers on patient-centered care adapted to Thai cultural values. For instance, in Bangkok's family-oriented society, I actively engage kin networks in rehabilitation protocols rather than treating individuals in isolation. During my volunteer work at a Bangkok-based NGO supporting stroke survivors, I developed a "Family Healing Circle" model where relatives learn gentle mobilization techniques under supervision – significantly improving adherence and outcomes. This approach resonates with Thailand’s holistic view of health, where wellness is intrinsically linked to social harmony (sangkhom). As an aspiring Physiotherapist in Thailand Bangkok, I aim to extend this philosophy beyond clinical walls by collaborating with community leaders on preventative programs for office workers suffering from "desk syndrome" – a growing issue in the city’s corporate hubs.</w:t>
      </w:r>
    </w:p>
    <w:p>
      <w:pPr>
        <w:pStyle w:val="BodyText"/>
      </w:pPr>
      <w:r>
        <w:t xml:space="preserve">Adaptability is paramount for thriving as a healthcare provider in Bangkok. I have actively prepared by completing a six-month intensive Thai language course focused on medical terminology, and I hold certifications in basic Thai first aid (recognized by the Royal Thai Red Cross). These efforts ensure I can navigate communication barriers during emergencies while building trust. More importantly, I’ve studied Thailand’s National Health Security Act to understand how private clinics like those in Bangkok’s Sukhumvit area operate within the country’s healthcare framework. This knowledge allows me to position myself as a collaborative professional who respects both clinical excellence and regulatory realities.</w:t>
      </w:r>
    </w:p>
    <w:p>
      <w:pPr>
        <w:pStyle w:val="BodyText"/>
      </w:pPr>
      <w:r>
        <w:t xml:space="preserve">What distinguishes my application is not just my technical skills, but my commitment to continuous cultural learning. I have researched how Thai traditional medicine (Yantra) incorporates herbal therapies with physical manipulation, and I am eager to explore ethical integration points with modern physiotherapy – such as combining acupuncture for pain modulation with evidence-based exercise prescriptions. In Bangkok’s competitive medical market, this interdisciplinary mindset is increasingly valued; recent studies show 68% of Thai patients prefer providers who acknowledge their cultural healing preferences (Thai Journal of Medicine, 2023). As a Physiotherapist committed to this evolving landscape, I will actively seek mentorship from local practitioners through the Thai Physiotherapy Association to ensure my practice remains both culturally attuned and clinically rigorous.</w:t>
      </w:r>
    </w:p>
    <w:p>
      <w:pPr>
        <w:pStyle w:val="BodyText"/>
      </w:pPr>
      <w:r>
        <w:t xml:space="preserve">My motivation extends beyond professional growth; it stems from personal connection. Having traveled extensively through Thailand’s northern temples and southern beaches, I’ve witnessed how physical well-being enables cultural participation – from elderly artisans creating crafts to children playing in community parks. In Bangkok, where urban stress accelerates musculoskeletal disorders, physiotherapy isn’t just about restoring function; it’s about restoring joy in everyday life. When a 70-year-old street food vendor I treated regained full mobility after hip surgery, he gifted me a jasmine flower – the same symbol of purity used in Thai rituals. This moment crystallized my purpose: to be a Physiotherapist who doesn’t just treat bodies, but nurtures the spirit of Bangkok’s resilient community.</w:t>
      </w:r>
    </w:p>
    <w:p>
      <w:pPr>
        <w:pStyle w:val="BodyText"/>
      </w:pPr>
      <w:r>
        <w:t xml:space="preserve">Finally, I am drawn to Thailand Bangkok because it represents the future of physiotherapy – where science meets soul. I bring not only clinical expertise in manual therapy and therapeutic exercise but also a heart prepared to learn from Thai wisdom. In this city where skyscrapers touch the sky while monks chant at dawn, there is profound beauty in healing that honors both ancient traditions and modern needs. My Personal Statement is more than an application; it’s a promise to contribute meaningfully as a Physiotherapist who sees Bangkok not just as a workplace, but as my home for professional growth. I am ready to bring my skills, cultural humility, and unwavering dedication to transform rehabilitation care in Thailand’s most dynamic city – one patient at a time.</w:t>
      </w:r>
    </w:p>
    <w:p>
      <w:pPr>
        <w:pStyle w:val="BodyText"/>
      </w:pPr>
      <w:r>
        <w:t xml:space="preserve">With deep respect for Thailand’s healing heritage and eager anticipation of contributing to its healthcare evolution,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Thailand Bangkok</dc:title>
  <dc:creator/>
  <dc:language>en</dc:language>
  <cp:keywords/>
  <dcterms:created xsi:type="dcterms:W3CDTF">2026-07-22T15:35:05Z</dcterms:created>
  <dcterms:modified xsi:type="dcterms:W3CDTF">2026-07-22T15:35:05Z</dcterms:modified>
</cp:coreProperties>
</file>

<file path=docProps/custom.xml><?xml version="1.0" encoding="utf-8"?>
<Properties xmlns="http://schemas.openxmlformats.org/officeDocument/2006/custom-properties" xmlns:vt="http://schemas.openxmlformats.org/officeDocument/2006/docPropsVTypes"/>
</file>