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04d81a8869e7daa4da8314f0645919f662d27c8"/>
    <w:p>
      <w:pPr>
        <w:pStyle w:val="Heading1"/>
      </w:pPr>
      <w:r>
        <w:t xml:space="preserve">Personal Statement: Dedicated Physiotherapist Aiming to Elevate Healthcare in Dubai, United Arab Emirates</w:t>
      </w:r>
    </w:p>
    <w:p>
      <w:pPr>
        <w:pStyle w:val="FirstParagraph"/>
      </w:pPr>
      <w:r>
        <w:t xml:space="preserve">As a highly motivated and compassionate Physiotherapist with over five years of clinical experience across diverse healthcare settings, I am writing this Personal Statement to express my profound enthusiasm for contributing to the dynamic healthcare landscape of Dubai, United Arab Emirates. The vibrant energy, cultural richness, and rapid advancement of the UAE’s healthcare sector—particularly in Dubai—resonate deeply with my professional ethos and career aspirations. I am eager to bring my expertise in evidence-based rehabilitation, patient-centered care, and cross-cultural communication to serve the unique needs of Dubai’s cosmopolitan population.</w:t>
      </w:r>
    </w:p>
    <w:p>
      <w:pPr>
        <w:pStyle w:val="BodyText"/>
      </w:pPr>
      <w:r>
        <w:t xml:space="preserve">My journey as a Physiotherapist began during my Bachelor of Science in Physiotherapy at King’s College London, where I immersed myself in rigorous academic training and clinical rotations. I specialized in orthopedic rehabilitation, sports physiotherapy, and neurology—fields of critical importance in Dubai due to the emirate’s active lifestyle culture and high prevalence of sports-related injuries. My final-year project focused on optimizing return-to-sport protocols for elite athletes, a topic that directly aligns with Dubai’s ambitions as a global hub for sporting events like the Dubai Tennis Championships and Expo 2020 legacy initiatives. This academic foundation was further strengthened by my MOHAP (Ministry of Health and Prevention) licensing in the United Arab Emirates, ensuring I meet all regulatory standards for practice in this region.</w:t>
      </w:r>
    </w:p>
    <w:p>
      <w:pPr>
        <w:pStyle w:val="BodyText"/>
      </w:pPr>
      <w:r>
        <w:t xml:space="preserve">Over the past five years, I have honed my skills at leading healthcare institutions across the Middle East, including Al Jalila Children’s Specialty Hospital in Abu Dhabi and a private rehabilitation clinic in Doha. However, it is Dubai’s unparalleled commitment to healthcare innovation that has drawn me specifically to this location. In Dubai, I witnessed firsthand how physiotherapy seamlessly integrates with advanced medical technology—such as gait analysis systems and tele-rehabilitation platforms—to deliver personalized care for patients ranging from expatriate business professionals managing work-related musculoskeletal conditions to Emirati elders requiring chronic disease management. For instance, while working at a Dubai-based wellness center, I developed a diabetic foot-care program in collaboration with endocrinologists, addressing a critical health need prevalent among the UAE’s aging population. This experience reinforced my belief that as a Physiotherapist, I must be both clinically adept and culturally attuned to effectively serve the United Arab Emirates Dubai community.</w:t>
      </w:r>
    </w:p>
    <w:p>
      <w:pPr>
        <w:pStyle w:val="BodyText"/>
      </w:pPr>
      <w:r>
        <w:t xml:space="preserve">What sets Dubai apart is its multicultural fabric—over 85% of residents are expatriates from diverse cultural backgrounds. As a Physiotherapist, this demands exceptional communication skills and sensitivity to varying health beliefs. In my previous roles, I prioritized building trust through active listening and adapting treatment plans to align with patients’ cultural preferences. For example, I collaborated with community leaders to integrate modesty considerations into rehabilitation sessions for female patients from South Asian backgrounds—a practice that significantly improved adherence and outcomes. This approach reflects the UAE’s national vision for inclusive healthcare, where patient dignity is non-negotiable. I am committed to upholding these values as part of my professional identity in Dubai.</w:t>
      </w:r>
    </w:p>
    <w:p>
      <w:pPr>
        <w:pStyle w:val="BodyText"/>
      </w:pPr>
      <w:r>
        <w:t xml:space="preserve">Furthermore, Dubai’s strategic investments in health tourism and preventive care present a unique opportunity to innovate within physiotherapy. The emirate’s recent expansion of facilities like the Dubai Healthcare City (DHCC) underscores its ambition to attract global medical talent and elevate standards of care. I am particularly inspired by initiatives such as the UAE Vision 2030, which emphasizes reducing chronic disease burdens through proactive health measures. As a Physiotherapist, I aim to contribute by developing community-based wellness programs targeting obesity and diabetes—conditions that affect nearly one in three adults in the United Arab Emirates. My goal is not only to treat symptoms but to empower Dubai residents with sustainable lifestyle strategies, aligning with the emirate’s holistic health philosophy.</w:t>
      </w:r>
    </w:p>
    <w:p>
      <w:pPr>
        <w:pStyle w:val="BodyText"/>
      </w:pPr>
      <w:r>
        <w:t xml:space="preserve">My clinical philosophy centers on a triad of excellence: scientific rigor, empathy, and adaptability. I stay current through continuous professional development—recently completing advanced certifications in dry needling and pediatric neurorehabilitation—and actively participate in workshops hosted by the Dubai Physiotherapy Association. I believe that as a Physiotherapist in the United Arab Emirates Dubai context, it is imperative to merge global best practices with local health priorities. For instance, I have adapted evidence-based protocols for post-stroke rehabilitation to accommodate family involvement—a cultural norm that enhances recovery in Emirati communities.</w:t>
      </w:r>
    </w:p>
    <w:p>
      <w:pPr>
        <w:pStyle w:val="BodyText"/>
      </w:pPr>
      <w:r>
        <w:t xml:space="preserve">Why Dubai? Beyond its world-class infrastructure and business opportunities, Dubai embodies a future where healthcare is accessible, compassionate, and forward-thinking. The United Arab Emirates has positioned itself as a pioneer in integrating traditional healing wisdom with cutting-edge medicine—a balance I strive to honor daily. My aspiration is to become an integral part of this mission by delivering care that respects each patient’s heritage while leveraging modern physiotherapy science. Whether treating a marathon runner at Dubai Marathon events or supporting elderly patients in community health centers, I am prepared to bring the same dedication, innovation, and respect to every interaction.</w:t>
      </w:r>
    </w:p>
    <w:p>
      <w:pPr>
        <w:pStyle w:val="BodyText"/>
      </w:pPr>
      <w:r>
        <w:t xml:space="preserve">In conclusion, this Personal Statement reflects my unwavering commitment to excellence in physiotherapy within the United Arab Emirates Dubai. I am not merely seeking a job; I seek a purpose—to contribute meaningfully to a healthcare ecosystem that values human potential as much as it values medical advancement. With my licensure, cultural intelligence, and passion for transformative rehabilitation, I am confident I can support Dubai’s vision of becoming the world’s leading destination for health and wellness. I eagerly anticipate the opportunity to discuss how my skills align with your team’s goals in this thriving metropolis.</w:t>
      </w:r>
    </w:p>
    <w:p>
      <w:pPr>
        <w:pStyle w:val="BodyText"/>
      </w:pPr>
      <w:r>
        <w:t xml:space="preserve">Thank you for considering my application as a dedicated Physiotherapist ready to serve the people of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Dubai, United Arab Emirates</dc:title>
  <dc:creator/>
  <dc:language>en</dc:language>
  <cp:keywords/>
  <dcterms:created xsi:type="dcterms:W3CDTF">2025-12-10T09:16:34Z</dcterms:created>
  <dcterms:modified xsi:type="dcterms:W3CDTF">2025-12-10T09:16:34Z</dcterms:modified>
</cp:coreProperties>
</file>

<file path=docProps/custom.xml><?xml version="1.0" encoding="utf-8"?>
<Properties xmlns="http://schemas.openxmlformats.org/officeDocument/2006/custom-properties" xmlns:vt="http://schemas.openxmlformats.org/officeDocument/2006/docPropsVTypes"/>
</file>