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Application</w:t>
      </w:r>
      <w:r>
        <w:t xml:space="preserve"> </w:t>
      </w:r>
      <w:r>
        <w:t xml:space="preserve">-</w:t>
      </w:r>
      <w:r>
        <w:t xml:space="preserve"> </w:t>
      </w:r>
      <w:r>
        <w:t xml:space="preserve">Houston,</w:t>
      </w:r>
      <w:r>
        <w:t xml:space="preserve"> </w:t>
      </w:r>
      <w:r>
        <w:t xml:space="preserve">United</w:t>
      </w:r>
      <w:r>
        <w:t xml:space="preserve"> </w:t>
      </w:r>
      <w:r>
        <w:t xml:space="preserve">States</w:t>
      </w:r>
    </w:p>
    <w:bookmarkStart w:id="20" w:name="X87e7636acb0b2ca6a86e8b117b18c8575855ee6"/>
    <w:p>
      <w:pPr>
        <w:pStyle w:val="Heading1"/>
      </w:pPr>
      <w:r>
        <w:t xml:space="preserve">Personal Statement: A Commitment to Excellence in Physiotherapy Within United States Houston</w:t>
      </w:r>
    </w:p>
    <w:p>
      <w:pPr>
        <w:pStyle w:val="FirstParagraph"/>
      </w:pPr>
      <w:r>
        <w:t xml:space="preserve">In the vibrant and dynamic healthcare landscape of the United States Houston, I have forged a professional identity centered on compassionate, evidence-based rehabilitation. As a dedicated Physiotherapist with five years of clinical experience across diverse settings, I am writing this Personal Statement to articulate my unwavering commitment to contributing meaningfully to the rehabilitation ecosystem in Houston. My journey has been defined by a profound understanding that effective physiotherapy transcends technical skill—it requires cultural humility, community integration, and an empathetic connection with patients navigating their health journeys.</w:t>
      </w:r>
    </w:p>
    <w:p>
      <w:pPr>
        <w:pStyle w:val="BodyText"/>
      </w:pPr>
      <w:r>
        <w:t xml:space="preserve">My academic foundation began at the University of Manchester, where I earned my Master’s in Physiotherapy with honors. During my clinical placements in the United Kingdom’s National Health Service (NHS), I managed complex cases involving post-stroke rehabilitation, orthopedic sports injuries, and chronic pain management. However, it was during a 6-month exchange program at the University of Texas Medical Branch in Galveston that I first experienced the unique healthcare challenges and opportunities within the United States Houston region. Witnessing how Houston’s diverse population—from immigrant communities in East End to athletes at Minute Maid Park—required tailored rehabilitation approaches ignited my passion for specializing in urban physiotherapy. This experience solidified my decision to pursue licensure and practice within the United States, specifically targeting Houston as a hub where innovation meets community need.</w:t>
      </w:r>
    </w:p>
    <w:p>
      <w:pPr>
        <w:pStyle w:val="BodyText"/>
      </w:pPr>
      <w:r>
        <w:t xml:space="preserve">Since obtaining my Physical Therapy licensure in Texas (License #TX-123456), I have honed my expertise at Memorial Hermann Rehabilitation Network in Houston. As a Physiotherapist, I manage caseloads of 30+ patients weekly, specializing in neurological rehabilitation and post-operative orthopedic care. In one notable case, I collaborated with a multidisciplinary team to develop a customized protocol for an elderly diabetic patient recovering from hip fracture—integrating balance training with diabetes education tailored to her Spanish-speaking community. The outcome? A 40% reduction in fall risk within six weeks and the patient’s successful transition home. This success exemplifies my belief that as a Physiotherapist, I must bridge clinical excellence with cultural context—a necessity in Houston’s mosaic of cultures, languages, and socioeconomic backgrounds.</w:t>
      </w:r>
    </w:p>
    <w:p>
      <w:pPr>
        <w:pStyle w:val="BodyText"/>
      </w:pPr>
      <w:r>
        <w:t xml:space="preserve">What sets my approach apart is my proactive engagement with Houston’s community health infrastructure. I volunteer weekly at the Health and Wellness Center in Sunnyside, providing free mobility screenings for under-resourced neighborhoods. During these sessions, I’ve observed how barriers like transportation access or health literacy impact rehabilitation adherence—a reality that shapes my patient-centered methodology. I also co-led a workshop with Houston Methodist Hospital on “Culturally Responsive Pain Management,” attended by over 100 local healthcare providers. This initiative directly responded to Houston’s growing immigrant population, where language gaps often impede effective care. Such experiences have reinforced that being a Physiotherapist in United States Houston isn’t just about treating conditions—it’s about understanding the community you serve.</w:t>
      </w:r>
    </w:p>
    <w:p>
      <w:pPr>
        <w:pStyle w:val="BodyText"/>
      </w:pPr>
      <w:r>
        <w:t xml:space="preserve">I am deeply drawn to the opportunity at your esteemed institution because of its reputation for pioneering rehabilitation models aligned with Houston’s demographic realities. Your recent expansion of telehealth services for rural Harris County residents mirrors my own advocacy for accessible care. As a Physiotherapist, I have utilized platforms like Teladoc to provide continuity of care for patients in underserved areas, reducing no-show rates by 25%. I am eager to contribute my tech-savvy approach and community-driven mindset to your team, ensuring that our rehabilitation services meet the high demand across Houston’s sprawling neighborhoods—from Downtown corridors to the outskirts of Pearland.</w:t>
      </w:r>
    </w:p>
    <w:p>
      <w:pPr>
        <w:pStyle w:val="BodyText"/>
      </w:pPr>
      <w:r>
        <w:t xml:space="preserve">Moreover, I recognize that thriving as a Physiotherapist in United States Houston requires continuous adaptation. The city faces unique challenges: a high incidence of traumatic injuries (from construction sites to sports venues), rising obesity rates impacting musculoskeletal health, and an aging population requiring geriatric expertise. My ongoing education includes certifications in Advanced Manual Therapy and Orthopedic Rehabilitation (awarded through the American Physical Therapy Association). I also actively study Houston-specific health data from the Harris County Public Health Department, ensuring my practice evolves alongside community needs. For instance, I recently integrated aquatic therapy protocols at a local clinic after noting a 30% increase in knee osteoarthritis cases among middle-aged residents—a trend documented in Houston’s health reports.</w:t>
      </w:r>
    </w:p>
    <w:p>
      <w:pPr>
        <w:pStyle w:val="BodyText"/>
      </w:pPr>
      <w:r>
        <w:t xml:space="preserve">My Professional Statement is clear: I do not seek merely to work as a Physiotherapist; I aim to become an integral voice within the healthcare fabric of United States Houston. This means advocating for policy changes that expand PT access in school systems, partnering with employers on workplace wellness programs, and mentoring students at Texas Woman’s University who aspire to serve urban communities. Houston’s spirit—of resilience, innovation, and diversity—is reflected in my professional ethos. When I greet a patient at 7 AM after a grueling night shift at TIRR Memorial Hermann or spend extra time explaining exercises to an elderly Hispanic man in Bellaire, I am not just performing my job; I am honoring Houston’s promise of holistic healing.</w:t>
      </w:r>
    </w:p>
    <w:p>
      <w:pPr>
        <w:pStyle w:val="BodyText"/>
      </w:pPr>
      <w:r>
        <w:t xml:space="preserve">In conclusion, this Personal Statement encapsulates my professional trajectory and unwavering dedication to elevating physiotherapy standards in the United States Houston. My clinical acumen, community engagement, and commitment to culturally competent care position me not just as a candidate—but as a partner ready to strengthen your institution’s mission. I am eager to bring my skills in neuro-rehabilitation, telehealth innovation, and community outreach to your team, ensuring that every patient experiences the transformative power of personalized physiotherapy in Houston—where healing is not isolated, but woven into the city’s very identity.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Application - Houston, United States</dc:title>
  <dc:creator/>
  <dc:language>en</dc:language>
  <cp:keywords/>
  <dcterms:created xsi:type="dcterms:W3CDTF">2026-07-21T16:30:26Z</dcterms:created>
  <dcterms:modified xsi:type="dcterms:W3CDTF">2026-07-21T16:30:26Z</dcterms:modified>
</cp:coreProperties>
</file>

<file path=docProps/custom.xml><?xml version="1.0" encoding="utf-8"?>
<Properties xmlns="http://schemas.openxmlformats.org/officeDocument/2006/custom-properties" xmlns:vt="http://schemas.openxmlformats.org/officeDocument/2006/docPropsVTypes"/>
</file>