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9e1d5a09376b252d08191f0719ebb6e185b86e8"/>
    <w:p>
      <w:pPr>
        <w:pStyle w:val="Heading1"/>
      </w:pPr>
      <w:r>
        <w:t xml:space="preserve">Personal Statement: A Commitment to Excellence in Physiotherapy within Uzbekistan Tashkent</w:t>
      </w:r>
    </w:p>
    <w:p>
      <w:pPr>
        <w:pStyle w:val="FirstParagraph"/>
      </w:pPr>
      <w:r>
        <w:t xml:space="preserve">As a dedicated and compassionate healthcare professional with a profound passion for rehabilitation medicine, I am writing this Personal Statement to express my enthusiastic application for the position of Physiotherapist at your esteemed institution in Tashkent, Uzbekistan. My journey in physiotherapy has been deeply shaped by a commitment to evidence-based practice, cultural sensitivity, and the unwavering belief that optimal mobility and function are fundamental human rights. I am eager to bring my skills, empathy, and dedication to contribute meaningfully to the healthcare landscape of Tashkent, a city at the vibrant heart of Uzbekistan's medical advancement.</w:t>
      </w:r>
    </w:p>
    <w:p>
      <w:pPr>
        <w:pStyle w:val="BodyText"/>
      </w:pPr>
      <w:r>
        <w:t xml:space="preserve">My academic foundation was built upon rigorous study at [Your University/Institution], where I earned my Master's degree in Physiotherapy. This program provided not only comprehensive theoretical knowledge across musculoskeletal, neurological, and cardiopulmonary rehabilitation but also emphasized critical thinking and ethical practice. However, it was the opportunity to engage with diverse patient populations during my clinical rotations that truly solidified my path. I witnessed firsthand how physical therapy transcends mere treatment; it restores dignity, enables independence, and empowers individuals to reclaim their lives. This transformative potential resonates deeply with me, particularly as I envision applying these principles within the unique context of Uzbekistan Tashkent.</w:t>
      </w:r>
    </w:p>
    <w:p>
      <w:pPr>
        <w:pStyle w:val="BodyText"/>
      </w:pPr>
      <w:r>
        <w:t xml:space="preserve">My clinical experience spans several years across varied settings in both international and local healthcare environments. I have worked extensively with patients recovering from orthopedic surgeries, managing chronic conditions like diabetes-related neuropathy and osteoarthritis, supporting stroke rehabilitation, and assisting athletes with sports injuries. What distinguishes my approach is my focus on holistic care – understanding not just the injury or condition, but the patient's life story within their family and community. In Tashkent's dynamic urban setting, where traditional values strongly influence healthcare interactions alongside growing modern medical facilities, this holistic perspective is crucial for a Physiotherapist. I have actively sought to learn about Uzbek cultural norms regarding health, family involvement in care decisions, and communication styles to ensure my practice is both effective and respectful. For instance, I’ve adapted my therapeutic exercise programs to consider the common home environments and daily routines prevalent across neighborhoods in Tashkent.</w:t>
      </w:r>
    </w:p>
    <w:p>
      <w:pPr>
        <w:pStyle w:val="BodyText"/>
      </w:pPr>
      <w:r>
        <w:t xml:space="preserve">The healthcare system of Uzbekistan is undergoing significant positive transformation, with a strong national focus on improving access to quality rehabilitation services – a sector where demand is growing rapidly alongside an aging population and increased awareness of preventive care. I am acutely aware that my role as a Physiotherapist in Tashkent extends beyond individual patient care; it contributes to strengthening the broader community's health infrastructure. I am deeply motivated by Uzbekistan’s national goals for healthcare development, particularly initiatives aimed at enhancing primary healthcare services and rehabilitation access nationwide. I see the opportunity to collaborate with local medical teams – including physicians, nurses, and other allied health professionals – in Tashkent hospitals and clinics as essential for delivering integrated care that truly serves the community. My fluency in English is a valuable asset for accessing international research updates, but I am equally committed to learning Uzbek language phrases relevant to physiotherapy practice to build stronger patient rapport.</w:t>
      </w:r>
    </w:p>
    <w:p>
      <w:pPr>
        <w:pStyle w:val="BodyText"/>
      </w:pPr>
      <w:r>
        <w:t xml:space="preserve">My practical skills are complemented by a strong work ethic and adaptability – qualities indispensable for success as a Physiotherapist in any setting, especially one as culturally rich and rapidly evolving as Tashkent. I am proficient in utilizing modern therapeutic techniques including manual therapy, therapeutic exercise prescription, electrotherapy modalities (such as ultrasound and TENS), and evidence-based assessment tools. Crucially, I understand that success hinges not just on technical skill but on communication. I prioritize clear explanations in simple terms, active listening to understand patient concerns and goals (which may be influenced by family input in Uzbek culture), and fostering a trusting therapeutic relationship – elements vital for treatment adherence and positive outcomes within the Uzbekistan Tashkent context.</w:t>
      </w:r>
    </w:p>
    <w:p>
      <w:pPr>
        <w:pStyle w:val="BodyText"/>
      </w:pPr>
      <w:r>
        <w:t xml:space="preserve">I am particularly drawn to Tashkent as the ideal location for my professional contribution. As the capital city and a major hub of innovation, education, and healthcare in Uzbekistan, Tashkent offers a dynamic environment where I can apply my skills to make a tangible difference. The city's unique blend of historical significance and modern aspirations mirrors my own professional journey: honoring tradition while embracing evidence-based progress. I am eager to learn from the experienced physiotherapists already serving the community and contribute fresh perspectives informed by international best practices, always ensuring they are thoughtfully integrated into the local context.</w:t>
      </w:r>
    </w:p>
    <w:p>
      <w:pPr>
        <w:pStyle w:val="BodyText"/>
      </w:pPr>
      <w:r>
        <w:t xml:space="preserve">This Personal Statement encapsulates my profound commitment to the profession of Physiotherapist and my specific desire to serve within Uzbekistan Tashkent. I am not merely seeking a job; I am seeking a meaningful partnership in advancing health and well-being for the people of Tashkent. My goal is to become an integral part of your team, working tirelessly alongside colleagues to provide compassionate, effective, and culturally attuned rehabilitation services that empower every patient to move confidently towards their fullest potential. I am confident that my qualifications, dedication to patient-centered care, and genuine enthusiasm for contributing to the healthcare future of Tashkent make me an ideal candidate for this vital role.</w:t>
      </w:r>
    </w:p>
    <w:p>
      <w:pPr>
        <w:pStyle w:val="BodyText"/>
      </w:pPr>
      <w:r>
        <w:t xml:space="preserve">I am excited about the possibility of bringing my skills and passion to your institution in Uzbekistan Tashkent and would welcome the opportunity to discuss how I can contribute to your mission.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Tashkent, Uzbekistan</dc:title>
  <dc:creator/>
  <cp:keywords/>
  <dcterms:created xsi:type="dcterms:W3CDTF">2026-07-23T03:01:13Z</dcterms:created>
  <dcterms:modified xsi:type="dcterms:W3CDTF">2026-07-23T03:01:13Z</dcterms:modified>
</cp:coreProperties>
</file>

<file path=docProps/custom.xml><?xml version="1.0" encoding="utf-8"?>
<Properties xmlns="http://schemas.openxmlformats.org/officeDocument/2006/custom-properties" xmlns:vt="http://schemas.openxmlformats.org/officeDocument/2006/docPropsVTypes"/>
</file>