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Shanghai</w:t>
      </w:r>
      <w:r>
        <w:t xml:space="preserve"> </w:t>
      </w:r>
      <w:r>
        <w:t xml:space="preserve">Academic</w:t>
      </w:r>
      <w:r>
        <w:t xml:space="preserve"> </w:t>
      </w:r>
      <w:r>
        <w:t xml:space="preserve">Institutions</w:t>
      </w:r>
    </w:p>
    <w:bookmarkStart w:id="20" w:name="X854b921244258c0d9fe02c2ab0a553ce71c3796"/>
    <w:p>
      <w:pPr>
        <w:pStyle w:val="Heading1"/>
      </w:pPr>
      <w:r>
        <w:t xml:space="preserve">Personal Statement: A Commitment to Academic Excellence in China Shanghai</w:t>
      </w:r>
    </w:p>
    <w:p>
      <w:pPr>
        <w:pStyle w:val="FirstParagraph"/>
      </w:pPr>
      <w:r>
        <w:t xml:space="preserve">As a seasoned academic with over fifteen years of dedicated research, teaching, and leadership experience in environmental engineering and sustainable urban development, I submit this Personal Statement to express my profound commitment to contributing to the vibrant academic ecosystem of China Shanghai. My career has been defined by a mission to bridge global scientific innovation with localized solutions for complex urban challenges—a mission that finds its most resonant expression in the dynamic, forward-thinking environment of Shanghai, China's preeminent international metropolis and economic powerhouse.</w:t>
      </w:r>
    </w:p>
    <w:p>
      <w:pPr>
        <w:pStyle w:val="BodyText"/>
      </w:pPr>
      <w:r>
        <w:t xml:space="preserve">Throughout my tenure as a Professor at leading institutions in North America and Europe, I have consistently prioritized interdisciplinary collaboration and community-engaged research. My work on low-carbon infrastructure systems has been published in high-impact journals such as</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with projects funded by major organizations including the NSF and EU Horizon 2020. However, it is the unique confluence of Shanghai's rapid urbanization, strategic national priorities under China's "Belt and Road" initiative, and its position as a global hub for innovation that compels me to seek my next academic home in this city. China Shanghai represents not just a location for professional growth, but the ideal arena to translate theoretical research into tangible societal impact on an unprecedented scale.</w:t>
      </w:r>
    </w:p>
    <w:p>
      <w:pPr>
        <w:pStyle w:val="BodyText"/>
      </w:pPr>
      <w:r>
        <w:t xml:space="preserve">Shanghai’s ambitious goals—such as becoming a "Global City of Innovation" by 2035 and achieving carbon neutrality before 2050—align precisely with my academic focus. My research portfolio includes developing scalable models for urban heat island mitigation and integrated public transit systems, directly addressing challenges faced by Shanghai’s densely populated districts like Pudong and Hongkou. I have closely followed the city’s pioneering initiatives, including the Zhangjiang Science City innovation cluster and its partnerships with institutions like Shanghai Jiao Tong University and Fudan University. As a Professor committed to excellence in both research and pedagogy, I am eager to contribute to Shanghai’s vision of becoming a global leader in sustainable urban governance through collaborative projects with local government entities such as the Shanghai Municipal Commission of Development and Reform.</w:t>
      </w:r>
    </w:p>
    <w:p>
      <w:pPr>
        <w:pStyle w:val="BodyText"/>
      </w:pPr>
      <w:r>
        <w:t xml:space="preserve">My teaching philosophy centers on empowering students to become globally competent problem-solvers. In my current role, I have designed curricula integrating real-world case studies from cities across Asia, emphasizing cross-cultural communication and ethical innovation—skills essential for tomorrow's leaders navigating China’s complex economic landscape. I am particularly excited about the opportunity to co-design specialized courses at Shanghai institutions that merge Western academic rigor with Chinese contextual expertise. This approach would prepare students not only for careers within China’s rapidly expanding green technology sector but also for leadership roles in international organizations shaping global urban policy.</w:t>
      </w:r>
    </w:p>
    <w:p>
      <w:pPr>
        <w:pStyle w:val="BodyText"/>
      </w:pPr>
      <w:r>
        <w:t xml:space="preserve">Furthermore, my commitment extends beyond the classroom and laboratory. I have actively participated in public science engagement initiatives, including community workshops on climate resilience strategies in coastal cities—experiences that resonate deeply with Shanghai’s emphasis on inclusive urban development. I am prepared to engage extensively with Shanghai’s vibrant civil society organizations and municipal departments to ensure my research addresses actual community needs, embodying the principle of "research for societal benefit" central to China's academic ethos. My fluency in Mandarin (with HSK Level 5 certification) and cultural sensitivity will facilitate seamless integration into both academic and local communities.</w:t>
      </w:r>
    </w:p>
    <w:p>
      <w:pPr>
        <w:pStyle w:val="BodyText"/>
      </w:pPr>
      <w:r>
        <w:t xml:space="preserve">The decision to pursue a Professorship in China Shanghai is not merely strategic; it is deeply personal. Having visited Shanghai multiple times for international conferences, I have been profoundly inspired by the city’s harmonious blend of ancient traditions and futuristic ambition—from the historic Bund district to the cutting-edge Pudong skyline. This duality mirrors my own academic journey: honoring foundational knowledge while relentlessly pursuing transformative innovation. I am particularly drawn to Shanghai’s investment in world-class infrastructure, such as its expansive metro system and digital governance platforms, which provide an unparalleled living laboratory for testing sustainable urban solutions.</w:t>
      </w:r>
    </w:p>
    <w:p>
      <w:pPr>
        <w:pStyle w:val="BodyText"/>
      </w:pPr>
      <w:r>
        <w:t xml:space="preserve">As a Professor seeking to establish long-term impact in China Shanghai, I bring not only technical expertise but also a proven ability to build collaborative networks across institutional boundaries. I have successfully managed multi-million-dollar international research consortia and am eager to forge similar partnerships with Shanghai-based universities, government agencies, and industry leaders like Alibaba Cloud and SAIC Motor. My goal is clear: to help establish Shanghai as the global benchmark for sustainable urban development through scholarship that informs policy, educates future generations of leaders, and creates measurable community benefits.</w:t>
      </w:r>
    </w:p>
    <w:p>
      <w:pPr>
        <w:pStyle w:val="BodyText"/>
      </w:pPr>
      <w:r>
        <w:t xml:space="preserve">Finally, I view this Personal Statement not as an endpoint but as a beginning—a declaration of my readiness to immerse myself fully in Shanghai's academic community. China Shanghai’s ambition mirrors my professional ethos: to turn challenges into catalysts for progress. I am confident that my research trajectory, teaching experience, and cultural adaptability position me uniquely to contribute meaningfully to the city’s intellectual legacy. I eagerly anticipate the opportunity to collaborate with esteemed colleagues across institutions in China Shanghai and help shape a more sustainable urban future together.</w:t>
      </w:r>
    </w:p>
    <w:p>
      <w:pPr>
        <w:pStyle w:val="BodyText"/>
      </w:pPr>
      <w:r>
        <w:t xml:space="preserve">In closing, I reaffirm my unwavering dedication to advancing knowledge through rigorous scholarship and compassionate mentorship. My career has prepared me not just to serve as a Professor in Shanghai, but to actively strengthen the city’s role as a beacon of innovation at the heart of China's developmental journey. I am ready to bring my expertise, passion, and collaborative spirit to this extraordinary city where ambition meets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Shanghai Academic Institutions</dc:title>
  <dc:creator/>
  <dc:language>en</dc:language>
  <cp:keywords/>
  <dcterms:created xsi:type="dcterms:W3CDTF">2026-07-15T09:53:59Z</dcterms:created>
  <dcterms:modified xsi:type="dcterms:W3CDTF">2026-07-15T09:53:59Z</dcterms:modified>
</cp:coreProperties>
</file>

<file path=docProps/custom.xml><?xml version="1.0" encoding="utf-8"?>
<Properties xmlns="http://schemas.openxmlformats.org/officeDocument/2006/custom-properties" xmlns:vt="http://schemas.openxmlformats.org/officeDocument/2006/docPropsVTypes"/>
</file>