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3b3389ebad22800a4e31844dff0b46680942858"/>
    <w:p>
      <w:pPr>
        <w:pStyle w:val="Heading1"/>
      </w:pPr>
      <w:r>
        <w:t xml:space="preserve">Personal Statement: A Dedicated Educator's Commitment to Colombia Bogotá</w:t>
      </w:r>
    </w:p>
    <w:p>
      <w:pPr>
        <w:pStyle w:val="FirstParagraph"/>
      </w:pPr>
      <w:r>
        <w:t xml:space="preserve">As a seasoned academic with over 15 years of transformative educational experience across five continents, I present this Personal Statement to express my profound commitment to contributing as an esteemed Professor within the vibrant academic ecosystem of Colombia Bogotá. This document embodies not merely an application, but a testament to my unwavering dedication to fostering intellectual growth in one of Latin America's most dynamic urban centers. Colombia Bogotá represents far more than a geographic location—it is a crucible of cultural resilience, academic innovation, and social transformation where I am eager to deploy my pedagogical expertise.</w:t>
      </w:r>
    </w:p>
    <w:p>
      <w:pPr>
        <w:pStyle w:val="BodyText"/>
      </w:pPr>
      <w:r>
        <w:t xml:space="preserve">My academic journey began at the Universidad Nacional de Colombia in Medellín, where I earned my Master's in Educational Sociology with honors. This foundational experience ignited my deep appreciation for Colombia's educational ethos. Subsequently, as a Fulbright Scholar at the Universidad de los Andes in Bogotá, I immersed myself in local teaching methodologies while conducting research on community-driven pedagogy. It was during this period that I recognized Bogotá's unique capacity to bridge traditional Latin American scholarship with cutting-edge global academic discourse—a synergy I now aspire to deepen as a Professor at your institution.</w:t>
      </w:r>
    </w:p>
    <w:p>
      <w:pPr>
        <w:pStyle w:val="BodyText"/>
      </w:pPr>
      <w:r>
        <w:t xml:space="preserve">Throughout my career, I have championed student-centered learning frameworks that prioritize critical thinking over rote memorization. At the University of California, Berkeley, where I served as Associate Professor of Social Education for eight years, my curriculum development initiative—'Urban Futures: Learning from Global Cities'—was adopted across five departments. This course directly drew inspiration from Bogotá's transformative urban policies like TransMilenio and Parque Metropolitano. My teaching philosophy centers on the belief that true education must be rooted in local context while maintaining global relevance—a principle I've consistently applied to Colombian contexts since my Fulbright tenure.</w:t>
      </w:r>
    </w:p>
    <w:p>
      <w:pPr>
        <w:pStyle w:val="BodyText"/>
      </w:pPr>
      <w:r>
        <w:t xml:space="preserve">What makes Colombia Bogotá uniquely compelling is its unparalleled confluence of historical depth and forward-looking ambition. As a Professor, I am not merely seeking employment but a profound partnership with this city's educational soul. Bogotá’s status as South America’s intellectual capital—home to over 120 universities and research centers—creates an environment where academic rigor meets civic engagement. My proposed "Bogotá Community Scholarship Program" would directly address educational equity gaps in neighborhoods like Kennedy and Santa Fe, leveraging the university's resources for after-school STEM initiatives while collaborating with local NGOs like Fundación Compromiso Ciudadano.</w:t>
      </w:r>
    </w:p>
    <w:p>
      <w:pPr>
        <w:pStyle w:val="BodyText"/>
      </w:pPr>
      <w:r>
        <w:t xml:space="preserve">This Personal Statement is not merely a formality but a living document of my professional ethos. It reflects my commitment to embodying the transformative potential of higher education in Colombia Bogotá. I have witnessed firsthand how Bogotá's youth—despite socioeconomic challenges—possess extraordinary intellectual curiosity when given access to relevant, inspiring pedagogy. My research on "Cultural Responsiveness in Latin American Classrooms" (published in the Journal of International Education) specifically highlights strategies for engaging students from marginalized communities through locally resonant content—a methodology I will implement as a Professor in Bogotá.</w:t>
      </w:r>
    </w:p>
    <w:p>
      <w:pPr>
        <w:pStyle w:val="BodyText"/>
      </w:pPr>
      <w:r>
        <w:t xml:space="preserve">My approach to teaching transcends the classroom walls. In my previous role at King's College London, I established the 'Global Citizens Lab,' a program where students co-created solutions for urban sustainability challenges. For Colombia Bogotá, I propose adapting this model into the 'Bogotá Innovation Collective,' where students would partner with city planners on real-time projects addressing traffic congestion or green space accessibility. This initiative would directly respond to Mayor Claudia López's 'Green City' agenda while providing students with tangible civic engagement experience—a testament to how a Professor can catalyze meaningful academic-praxis integration.</w:t>
      </w:r>
    </w:p>
    <w:p>
      <w:pPr>
        <w:pStyle w:val="BodyText"/>
      </w:pPr>
      <w:r>
        <w:t xml:space="preserve">What distinguishes my candidacy is my fluency in both academic discourse and Colombian social dynamics. I have studied Spanish for 20 years, achieving C2 proficiency through immersion in Bogotá's cultural landscape during sabbaticals. My ability to navigate Colombia's complex sociopolitical terrain—from understanding the nuances of post-conflict education policies to recognizing neighborhood-specific educational needs—positions me uniquely to serve as an effective Professor. I have also developed bilingual course materials that honor Colombia’s linguistic diversity, ensuring all students feel academically centered within our classroom community.</w:t>
      </w:r>
    </w:p>
    <w:p>
      <w:pPr>
        <w:pStyle w:val="BodyText"/>
      </w:pPr>
      <w:r>
        <w:t xml:space="preserve">Colombia Bogotá's emergence as a regional hub for innovation in education excites me profoundly. The city’s recent investments in digital infrastructure and its 'Bogotá Educadora' initiative create an optimal environment for pedagogical experimentation. As a Professor, I intend to collaborate with institutions like the Corporación Universitaria Minuto de Dios (UNIMINUTO) on blended learning models that leverage Bogotá's high internet penetration rates while addressing rural-urban divides through mobile classroom technology. This aligns perfectly with my doctoral research on "Technology as a Bridge for Inclusive Education in Latin America."</w:t>
      </w:r>
    </w:p>
    <w:p>
      <w:pPr>
        <w:pStyle w:val="BodyText"/>
      </w:pPr>
      <w:r>
        <w:t xml:space="preserve">My professional journey has been guided by the conviction that education is the most powerful catalyst for social change—and Colombia Bogotá stands at the epicenter of this revolution. I have witnessed students from Bogotá's informal settlements achieve academic excellence when taught with cultural humility and contextual relevance. This Personal Statement reflects my readiness to bring these insights to your institution as a Professor who understands that true educational impact requires both intellectual mastery and deep community connection.</w:t>
      </w:r>
    </w:p>
    <w:p>
      <w:pPr>
        <w:pStyle w:val="BodyText"/>
      </w:pPr>
      <w:r>
        <w:t xml:space="preserve">Ultimately, I seek not just to teach in Colombia Bogotá, but to become an integral thread in the city's academic fabric. My proposal for the 'Bogotá Mentorship Network'—a peer-to-peer initiative pairing graduate students with local entrepreneurs—demonstrates my commitment to creating sustainable educational ecosystems beyond traditional classroom boundaries. This aligns with Colombia's national priority of building 'Education as a Human Right,' and reflects my understanding that a Professor's role extends far beyond syllabi into community transformation.</w:t>
      </w:r>
    </w:p>
    <w:p>
      <w:pPr>
        <w:pStyle w:val="BodyText"/>
      </w:pPr>
      <w:r>
        <w:t xml:space="preserve">In closing, this Personal Statement represents my heartfelt aspiration to join the ranks of educators shaping Colombia Bogotá's academic future. I am prepared to bring not only expertise but an unshakeable dedication to nurturing the next generation of Colombian leaders—students who will carry Bogotá's intellectual legacy into a more equitable and innovative tomorrow. The opportunity to serve as a Professor in this magnificent city is not merely professional ambition, but a lifelong commitment to the transformative power of education. I eagerly anticipate contributing my skills, passion, and cultural intelligence to your academic community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Colombia Bogotá</dc:title>
  <dc:creator/>
  <dc:language>en</dc:language>
  <cp:keywords/>
  <dcterms:created xsi:type="dcterms:W3CDTF">2026-07-20T22:34:36Z</dcterms:created>
  <dcterms:modified xsi:type="dcterms:W3CDTF">2026-07-20T22:34:36Z</dcterms:modified>
</cp:coreProperties>
</file>

<file path=docProps/custom.xml><?xml version="1.0" encoding="utf-8"?>
<Properties xmlns="http://schemas.openxmlformats.org/officeDocument/2006/custom-properties" xmlns:vt="http://schemas.openxmlformats.org/officeDocument/2006/docPropsVTypes"/>
</file>