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France</w:t>
      </w:r>
      <w:r>
        <w:t xml:space="preserve"> </w:t>
      </w:r>
      <w:r>
        <w:t xml:space="preserve">Paris</w:t>
      </w:r>
    </w:p>
    <w:bookmarkStart w:id="20" w:name="Xb60ff3547ed4e129ed00beb95e1a9e70213e1d2"/>
    <w:p>
      <w:pPr>
        <w:pStyle w:val="Heading1"/>
      </w:pPr>
      <w:r>
        <w:t xml:space="preserve">Personal Statement: Advancing Academic Excellence in France Paris</w:t>
      </w:r>
    </w:p>
    <w:p>
      <w:pPr>
        <w:pStyle w:val="FirstParagraph"/>
      </w:pPr>
      <w:r>
        <w:rPr>
          <w:bCs/>
          <w:b/>
        </w:rPr>
        <w:t xml:space="preserve">Introduction: A Commitment to Intellectual Legacy in the Heart of Europe</w:t>
      </w:r>
    </w:p>
    <w:p>
      <w:pPr>
        <w:pStyle w:val="BodyText"/>
      </w:pPr>
      <w:r>
        <w:t xml:space="preserve">As I prepare this Personal Statement for a distinguished Professorship within the academic landscape of France Paris, I am deeply honored to contribute to a tradition of scholarship that has shaped global thought for centuries. France Paris stands as an unparalleled intellectual crucible—where luminaries like Sartre, Beauvoir, and Curie once debated, created, and transformed disciplines. My career has been dedicated not merely to advancing knowledge in my field but to actively engaging with the vibrant scholarly ecosystem of Parisian institutions. This Personal Statement outlines my academic trajectory, teaching philosophy, research contributions, and unwavering commitment to enriching France’s academic excellence through a Professorial role rooted in collaborative innovation.</w:t>
      </w:r>
    </w:p>
    <w:p>
      <w:pPr>
        <w:pStyle w:val="BodyText"/>
      </w:pPr>
      <w:r>
        <w:rPr>
          <w:bCs/>
          <w:b/>
        </w:rPr>
        <w:t xml:space="preserve">Academic Journey: Cultivating Rigor and Interdisciplinary Vision</w:t>
      </w:r>
    </w:p>
    <w:p>
      <w:pPr>
        <w:pStyle w:val="BodyText"/>
      </w:pPr>
      <w:r>
        <w:t xml:space="preserve">My scholarly foundation was forged at the University of Oxford, where I earned my PhD in [Your Field, e.g., Modern European History], with a dissertation examining cross-cultural intellectual exchanges between Paris and Berlin during the Enlightenment. This early work ignited my fascination with Paris as a dynamic hub of transnational discourse—a theme that continues to define my research. Subsequent appointments at prestigious institutions including Columbia University and the University of Amsterdam further honed my ability to bridge continental academic traditions. Yet, it was during a visiting fellowship at École des Hautes Études en Sciences Sociales (EHESS) in Paris that I truly understood the unique energy of France Paris: where theoretical depth meets real-world societal engagement. This experience crystallized my aspiration to contribute meaningfully to French academia as a Professor committed to fostering dialogue between global scholarship and local intellectual heritage.</w:t>
      </w:r>
    </w:p>
    <w:p>
      <w:pPr>
        <w:pStyle w:val="BodyText"/>
      </w:pPr>
      <w:r>
        <w:rPr>
          <w:bCs/>
          <w:b/>
        </w:rPr>
        <w:t xml:space="preserve">Teaching Philosophy: Fostering Critical Thought in the Parisian Context</w:t>
      </w:r>
    </w:p>
    <w:p>
      <w:pPr>
        <w:pStyle w:val="BodyText"/>
      </w:pPr>
      <w:r>
        <w:t xml:space="preserve">My pedagogy centers on cultivating critical, independent thinkers who engage deeply with France’s philosophical legacy while addressing contemporary challenges. In my courses at [Current Institution], I integrate primary sources from Parisian archives—such as texts from the Bibliothèque nationale de France—with case studies on modern French sociopolitical movements. For instance, in my graduate seminar "Urban Epistemologies," students analyze how 19th-century Parisian thinkers like Marx and Flaubert anticipated today’s urban inequalities, drawing directly from materials accessible at the Musée d’Orsay archives. I emphasize collaborative learning through structured debates modeled on Parisian *séminaires*, where students challenge each other’s perspectives with intellectual rigor. This approach aligns perfectly with France Paris’ educational ethos, which values philosophical inquiry as a cornerstone of civic engagement—a principle I aim to embody as a Professor shaping future generations at your institution.</w:t>
      </w:r>
    </w:p>
    <w:p>
      <w:pPr>
        <w:pStyle w:val="BodyText"/>
      </w:pPr>
      <w:r>
        <w:rPr>
          <w:bCs/>
          <w:b/>
        </w:rPr>
        <w:t xml:space="preserve">Research Contributions: Advancing Disciplinary Frontiers in Partnership with French Scholarship</w:t>
      </w:r>
    </w:p>
    <w:p>
      <w:pPr>
        <w:pStyle w:val="BodyText"/>
      </w:pPr>
      <w:r>
        <w:t xml:space="preserve">My research agenda focuses on [Your Research Area, e.g., Digital Humanities and Cultural Memory], directly intersecting with key priorities of Parisian universities. My recent project, "Reimagining Urban Archives in Digital France," received funding from the Agence Nationale de la Recherche (ANR) and involved close collaboration with the Centre National de la Recherche Scientifique (CNRS). This work has already yielded significant outcomes: a co-authored monograph published by Éditions du Seuil, featured in *Le Monde* as a "must-read for contemporary French intellectual life," and partnerships with institutions like Sorbonne University to develop open-access digital archives of Parisian cultural heritage. Crucially, this research is not conducted *in isolation* but through active participation in France’s academic ecosystem—from presenting at the Institut Français d’Études sur l’Asie (IFEA) to co-organizing the 2023 colloquium "Memory and Mobility in Postcolonial Europe" at Sciences Po. As a Professor in France Paris, I will deepen these collaborations, ensuring my work remains embedded in local scholarly networks while contributing new frameworks for understanding our shared cultural landscape.</w:t>
      </w:r>
    </w:p>
    <w:p>
      <w:pPr>
        <w:pStyle w:val="BodyText"/>
      </w:pPr>
      <w:r>
        <w:rPr>
          <w:bCs/>
          <w:b/>
        </w:rPr>
        <w:t xml:space="preserve">Commitment to France Paris: Beyond Academia into Community Engagement</w:t>
      </w:r>
    </w:p>
    <w:p>
      <w:pPr>
        <w:pStyle w:val="BodyText"/>
      </w:pPr>
      <w:r>
        <w:t xml:space="preserve">For me, a Professor’s role extends beyond the classroom and laboratory. I have actively engaged with the Parisian public sphere through initiatives like "Philosophy for All," a series of free public lectures co-hosted at Café de la Mairie in Montmartre, reaching over 500 attendees from diverse socioeconomic backgrounds. These sessions, which explore themes like "The Ethics of AI in Modern France," exemplify my belief that academic rigor must serve societal dialogue—a value deeply resonant with the French tradition of *l’engagement intellectuel*. Furthermore, I have advised NGOs like Réseau des Solidarités on cultural policy frameworks for immigrant communities in Paris, demonstrating how scholarly work can inform progressive social practice. As a Professor at your institution, I will establish similar partnerships with local organizations to ensure our research addresses real-world needs while enriching Paris’s reputation as a city where ideas transform lives.</w:t>
      </w:r>
    </w:p>
    <w:p>
      <w:pPr>
        <w:pStyle w:val="BodyText"/>
      </w:pPr>
      <w:r>
        <w:rPr>
          <w:bCs/>
          <w:b/>
        </w:rPr>
        <w:t xml:space="preserve">Future Vision: Forging the Next Chapter of Academic Leadership in France Paris</w:t>
      </w:r>
    </w:p>
    <w:p>
      <w:pPr>
        <w:pStyle w:val="BodyText"/>
      </w:pPr>
      <w:r>
        <w:t xml:space="preserve">I envision my tenure as a Professor at your esteemed institution not as an endpoint, but as the beginning of sustained growth. I propose launching a collaborative research group focused on "Contemporary Urban Narratives," uniting scholars from across Paris—particularly those affiliated with the University of Paris Cité and École Normale Supérieure—to develop innovative methodologies for studying 21st-century cityscapes. This initiative would leverage Paris’s unique assets: its unparalleled archival resources, diverse population, and role as a global capital of creativity. Additionally, I will champion international student exchange programs with leading universities in Africa and Latin America—reinforcing France Paris’ commitment to inclusive, cosmopolitan scholarship. My goal is clear: to help your institution become a beacon for the kind of transformative academic work that defines excellence in France Paris today.</w:t>
      </w:r>
    </w:p>
    <w:p>
      <w:pPr>
        <w:pStyle w:val="BodyText"/>
      </w:pPr>
      <w:r>
        <w:rPr>
          <w:bCs/>
          <w:b/>
        </w:rPr>
        <w:t xml:space="preserve">Conclusion: A Life Dedicated to Scholarship in the French Intellectual Tradition</w:t>
      </w:r>
    </w:p>
    <w:p>
      <w:pPr>
        <w:pStyle w:val="BodyText"/>
      </w:pPr>
      <w:r>
        <w:t xml:space="preserve">The invitation to apply for this Professorship represents far more than a career opportunity—it is an affirmation of my lifelong commitment to contributing to the living legacy of France Paris. Having spent years studying, teaching, and researching within this exceptional academic environment, I possess both the deep contextual understanding and the global perspective required to thrive as a Professor here. My work reflects the highest standards of French scholarship: rigorous yet accessible, locally grounded yet globally relevant. I am eager to bring my expertise in [Your Field] to your institution’s vibrant community, enriching its intellectual fabric while advancing France’s position at the forefront of global academia. This Personal Statement is not merely an application—it is a pledge to engage fully with the profound scholarly tradition of France Paris, and to help shape its future with purpose, passion, and unwavering dedication.</w:t>
      </w:r>
    </w:p>
    <w:p>
      <w:pPr>
        <w:pStyle w:val="BodyText"/>
      </w:pPr>
      <w:r>
        <w:t xml:space="preserve">— Dr.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France Paris</dc:title>
  <dc:creator/>
  <dc:language>en</dc:language>
  <cp:keywords/>
  <dcterms:created xsi:type="dcterms:W3CDTF">2026-05-02T09:23:19Z</dcterms:created>
  <dcterms:modified xsi:type="dcterms:W3CDTF">2026-05-02T09:23:19Z</dcterms:modified>
</cp:coreProperties>
</file>

<file path=docProps/custom.xml><?xml version="1.0" encoding="utf-8"?>
<Properties xmlns="http://schemas.openxmlformats.org/officeDocument/2006/custom-properties" xmlns:vt="http://schemas.openxmlformats.org/officeDocument/2006/docPropsVTypes"/>
</file>