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[Your</w:t>
      </w:r>
      <w:r>
        <w:t xml:space="preserve"> </w:t>
      </w:r>
      <w:r>
        <w:t xml:space="preserve">Name]</w:t>
      </w:r>
    </w:p>
    <w:bookmarkStart w:id="20" w:name="X4c58cd96522808261df4274426eec98f267090c"/>
    <w:p>
      <w:pPr>
        <w:pStyle w:val="Heading1"/>
      </w:pPr>
      <w:r>
        <w:t xml:space="preserve">Personal Statement: A Commitment to Academic Excellence in Israel Jerusalem</w:t>
      </w:r>
    </w:p>
    <w:p>
      <w:pPr>
        <w:pStyle w:val="FirstParagraph"/>
      </w:pPr>
      <w:r>
        <w:t xml:space="preserve">As I prepare this Personal Statement for consideration as a Professor within the distinguished academic community of Israel Jerusalem, I reflect on a journey deeply rooted in intellectual inquiry, cross-cultural dialogue, and an unwavering dedication to advancing knowledge within one of humanity’s most historically resonant cities. My aspiration is not merely to contribute to academia but to become an integral part of Jerusalem’s enduring legacy as a global nexus of scholarship, coexistence, and innovation. This statement articulates my academic trajectory, pedagogical philosophy, research contributions, and profound commitment to the unique environment that defines Israel Jerusalem—a city where history breathes through its stones and every lecture hall echoes with centuries of wisdom.</w:t>
      </w:r>
    </w:p>
    <w:p>
      <w:pPr>
        <w:pStyle w:val="BodyText"/>
      </w:pPr>
      <w:r>
        <w:t xml:space="preserve">My academic foundation was forged in the crucible of rigorous scholarship at [Your University], where I earned my Ph.D. in [Your Field, e.g., Middle Eastern Studies, History, or Theological Studies] under the mentorship of scholars who emphasized contextual understanding over theoretical abstraction. My doctoral research examined [Briefly describe research focus, e.g., "the interplay of religious pluralism and urban development in medieval Jerusalem"], a project that required extensive fieldwork across Jerusalem’s diverse neighborhoods—Old City souks, West Bank settlements, and East Jerusalem communities. This immersion was transformative: it revealed how deeply academic inquiry must engage with lived reality to foster meaningful progress. I learned that true scholarship transcends the ivory tower; it demands active participation in the community we study. It is this conviction that draws me to Israel Jerusalem today—a city where academia cannot be divorced from its social and spiritual heartbeat.</w:t>
      </w:r>
    </w:p>
    <w:p>
      <w:pPr>
        <w:pStyle w:val="BodyText"/>
      </w:pPr>
      <w:r>
        <w:t xml:space="preserve">As a Professor, my pedagogical approach centers on cultivating critical thinkers who can navigate complexity with empathy. In my classrooms at [Previous Institution], I designed courses such as "Jerusalem: City of Contradictions" and "Conflict Resolution in the Holy Land," where students grappled not only with historical texts but also with contemporary voices through community dialogues and site visits. I believe that teaching in Jerusalem requires a delicate balance: honoring the city’s sacredness while fostering open debate, ensuring that no student feels alienated from their own heritage. For instance, during a seminar on shared religious sites, students—Jewish, Muslim, Christian—collaborated on oral history projects interviewing elders from all traditions. This experiential learning model mirrors Jerusalem’s essence: a place where difference is not merely tolerated but leveraged as the very engine of insight. My teaching philosophy is thus inseparable from my identity as a Professor dedicated to nurturing future leaders who will shape Israel Jerusalem’s academic and civic landscape.</w:t>
      </w:r>
    </w:p>
    <w:p>
      <w:pPr>
        <w:pStyle w:val="BodyText"/>
      </w:pPr>
      <w:r>
        <w:t xml:space="preserve">My research agenda further aligns with the intellectual priorities of Jerusalem institutions. Currently, I lead [Project Name], a multi-year study on "Sustainable Urban Coexistence in Divided Cities," funded by [Funding Body]. This work directly engages with Jerusalem’s challenges—water management, heritage conservation, and interfaith urban planning—and has yielded partnerships with local NGOs like the Jerusalem Institute for Policy Research. My publications in journals such as *Middle Eastern Studies* and *Urban History Review* have been cited extensively in policy circles across Israel, reflecting a commitment to scholarship that informs real-world solutions. Crucially, this research is not conducted *about* Jerusalem; it is conducted *within* Jerusalem, with community input guiding each phase. To me, being a Professor in Israel Jerusalem means embedding one’s work within the city’s fabric rather than observing it from afar—a principle I uphold through my collaborations with the Hebrew University of Jerusalem and Al-Quds University.</w:t>
      </w:r>
    </w:p>
    <w:p>
      <w:pPr>
        <w:pStyle w:val="BodyText"/>
      </w:pPr>
      <w:r>
        <w:t xml:space="preserve">Why Israel Jerusalem specifically? The answer lies in its unparalleled role as a crucible for global academic exchange. Unlike any other city, Jerusalem embodies both profound fragmentation and extraordinary potential for reconciliation. To teach or research here is to participate in a living experiment about how knowledge can bridge divides—whether between nations, faiths, or generations. Institutions like the Hebrew University and The Israel Academy of Sciences have long championed this mission, and I seek to join their ranks not as a passive beneficiary but as an active contributor. My proposed initiatives include launching a "Jerusalem Dialogues" lecture series at [Target Institution], bringing together scholars from Tel Aviv, Ramallah, and beyond to discuss shared challenges. Additionally, I aim to develop undergraduate research grants focused on Jerusalem’s marginalized communities—a direct response to the city’s pressing need for inclusive scholarship.</w:t>
      </w:r>
    </w:p>
    <w:p>
      <w:pPr>
        <w:pStyle w:val="BodyText"/>
      </w:pPr>
      <w:r>
        <w:t xml:space="preserve">Moreover, my personal connection to Israel Jerusalem is deeply rooted in family history: my grandparents were refugees who settled in the new Jewish state after 1948, their stories shaping my understanding of belonging and resilience. This history fuels my resolve to advance an academic environment where all voices—Jewish, Arab, Christian, Druze—are not only present but empowered. As a Professor in Israel Jerusalem, I will champion initiatives that dismantle barriers within the academy itself: inclusive hiring practices, trauma-informed teaching methods for students from conflict-affected backgrounds, and collaborative research with Palestinian scholars. My goal is to ensure that every student who walks through the gates of an Israeli institution leaves not only with knowledge but with a renewed belief in their capacity to contribute to Jerusalem’s future.</w:t>
      </w:r>
    </w:p>
    <w:p>
      <w:pPr>
        <w:pStyle w:val="BodyText"/>
      </w:pPr>
      <w:r>
        <w:t xml:space="preserve">Finally, this Personal Statement is more than an application; it is a pledge. A pledge to uphold the highest standards of scholarship while honoring Jerusalem’s sacred role as a city where learning and peace are inextricably linked. I envision myself not just teaching courses but helping to build bridges—across disciplines, cultures, and communities—within Israel Jerusalem’s vibrant academic ecosystem. With my expertise in [Your Field], my commitment to ethical engagement, and my profound respect for this city’s layered history, I am ready to serve as a Professor who embodies the very best of what Jerusalem represents: a place where intellectual rigor meets the urgent need for understanding. Together, we can transform our shared home into a model of how scholarship fosters peace—one lecture, one conversation, one community at a time.</w:t>
      </w:r>
    </w:p>
    <w:p>
      <w:pPr>
        <w:pStyle w:val="BodyText"/>
      </w:pPr>
      <w:r>
        <w:t xml:space="preserve">My dedication to this mission is absolute. I look forward to contributing my energy, vision, and scholarly passion to the esteemed faculty of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[Your Name]</dc:title>
  <dc:creator/>
  <dc:language>en</dc:language>
  <cp:keywords/>
  <dcterms:created xsi:type="dcterms:W3CDTF">2026-09-25T07:28:44Z</dcterms:created>
  <dcterms:modified xsi:type="dcterms:W3CDTF">2026-09-25T07:28:44Z</dcterms:modified>
</cp:coreProperties>
</file>

<file path=docProps/custom.xml><?xml version="1.0" encoding="utf-8"?>
<Properties xmlns="http://schemas.openxmlformats.org/officeDocument/2006/custom-properties" xmlns:vt="http://schemas.openxmlformats.org/officeDocument/2006/docPropsVTypes"/>
</file>