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for</w:t>
      </w:r>
      <w:r>
        <w:t xml:space="preserve"> </w:t>
      </w:r>
      <w:r>
        <w:t xml:space="preserve">Kazakhstan</w:t>
      </w:r>
      <w:r>
        <w:t xml:space="preserve"> </w:t>
      </w:r>
      <w:r>
        <w:t xml:space="preserve">Almaty</w:t>
      </w:r>
    </w:p>
    <w:bookmarkStart w:id="20" w:name="Xddb799edccf0a1fbb71fac631692646c585280d"/>
    <w:p>
      <w:pPr>
        <w:pStyle w:val="Heading1"/>
      </w:pPr>
      <w:r>
        <w:t xml:space="preserve">Personal Statement: A Commitment to Academic Excellence in Kazakhstan Almaty</w:t>
      </w:r>
    </w:p>
    <w:p>
      <w:pPr>
        <w:pStyle w:val="FirstParagraph"/>
      </w:pPr>
      <w:r>
        <w:t xml:space="preserve">As a dedicated academic with over fifteen years of experience in higher education, I submit this Personal Statement to express my profound commitment to contributing as a Professor within the vibrant educational landscape of Kazakhstan Almaty. My career has been defined by an unwavering dedication to transformative teaching, impactful research, and meaningful community engagement—principles I believe are essential for advancing Kazakhstan’s strategic vision for educational excellence and national development. Almaty, as the cultural and intellectual heart of Kazakhstan, presents a unique and inspiring environment where my expertise can directly support the nation's ambitious goals outlined in its "2050 Strategy" and initiatives like "New Kazakhstan." I am not merely seeking an opportunity to teach; I aspire to become a foundational contributor to Almaty’s academic ecosystem, fostering the next generation of leaders equipped to address regional and global challenges.</w:t>
      </w:r>
    </w:p>
    <w:p>
      <w:pPr>
        <w:pStyle w:val="BodyText"/>
      </w:pPr>
      <w:r>
        <w:t xml:space="preserve">My teaching philosophy centers on active, student-centered learning that bridges theoretical knowledge with real-world application. In my current role as a Professor at a leading research university in Europe, I have consistently designed curricula that integrate case studies from emerging economies, particularly Central Asia. My courses on sustainable development and economic policy are renowned for their relevance to contexts like Kazakhstan’s transition toward green energy and diversified economic growth. I have developed partnerships with international organizations such as the World Bank and UNDP to bring authentic project-based learning into the classroom, ensuring students gain practical skills applicable in Almaty’s dynamic business and governmental sectors. For instance, during a recent seminar on urban sustainability, my students collaborated with local environmental NGOs in Astana (now Nur-Sultan) on a waste-management feasibility study—a project that underscored the tangible value of academic work rooted in regional realities. I am eager to replicate and expand such initiatives within Kazakhstan Almaty’s academic institutions, where the intersection of cultural heritage and modern innovation offers unparalleled learning opportunities.</w:t>
      </w:r>
    </w:p>
    <w:p>
      <w:pPr>
        <w:pStyle w:val="BodyText"/>
      </w:pPr>
      <w:r>
        <w:t xml:space="preserve">My research portfolio directly aligns with Kazakhstan’s national priorities, particularly those emphasizing knowledge-based economic development and scientific advancement. As a Professor specializing in environmental economics and policy analysis, I have led multiple interdisciplinary projects focused on resource management in arid regions—a critical concern for Kazakhstan given its geography. My recent publication in the *Journal of Environmental Management* examined water-use efficiency models applicable to Central Asian agriculture, a topic of immense relevance to Almaty’s surrounding agricultural zones and national food-security goals. Crucially, I have cultivated strong collaborative networks with Kazakhstani scholars through the Eurasian University Consortium, participating in workshops at KIMEP University and the Center for Strategic Studies in Nur-Sultan. These engagements have deepened my understanding of Kazakhstan Almaty’s specific academic needs and institutional culture. I am prepared to immediately establish a research group at an Almaty university focused on sustainable urban development—a field where Kazakhstan is actively investing, as seen in projects like the "Green City" initiative underway in Almaty itself. My work will not only produce high-impact scholarship but also provide students with hands-on research experience that directly supports national development agendas.</w:t>
      </w:r>
    </w:p>
    <w:p>
      <w:pPr>
        <w:pStyle w:val="BodyText"/>
      </w:pPr>
      <w:r>
        <w:t xml:space="preserve">What distinguishes my approach is a deep respect for Kazakhstan’s cultural and intellectual traditions, combined with a commitment to global academic standards. I have studied Kazakh language and history extensively, including the legacy of Almaty as a historic center of trade along the Silk Road—a narrative that enriches classroom discussions on globalization and cultural exchange. This understanding informs my teaching style: I integrate Kazakh perspectives into global frameworks, ensuring students see themselves reflected in their education. Furthermore, I prioritize mentorship as a core academic responsibility. In Europe, I mentored over 30 graduate students through thesis research and career development; many have secured positions with international agencies or leading Kazakhstani firms. In Kazakhstan Almaty, I envision creating a structured mentorship program connecting students with local industry leaders in fields like renewable energy and digital innovation—areas where Almaty is emerging as a regional hub. My goal is to empower students not only to excel academically but to become ethical, innovative contributors to Kazakhstan’s future.</w:t>
      </w:r>
    </w:p>
    <w:p>
      <w:pPr>
        <w:pStyle w:val="BodyText"/>
      </w:pPr>
      <w:r>
        <w:t xml:space="preserve">My commitment extends beyond the classroom and lab. I actively engage with communities through public lectures, policy briefings, and cultural events. In Almaty specifically, I would collaborate with institutions like the Almaty Museum of Local History and the International School of Economics (ISE) to develop outreach programs that make academic knowledge accessible to a broader audience. For example, I propose organizing an annual "Almaty Future Forum" addressing challenges such as climate adaptation in Central Asia or digital transformation in small businesses—bringing together professors, government officials, entrepreneurs, and citizens. This aligns perfectly with the Kazakhstani government’s emphasis on inclusive knowledge-sharing as a driver of social progress. My experience coordinating similar events across Europe demonstrates my ability to build effective partnerships that translate academic insights into community action.</w:t>
      </w:r>
    </w:p>
    <w:p>
      <w:pPr>
        <w:pStyle w:val="BodyText"/>
      </w:pPr>
      <w:r>
        <w:t xml:space="preserve">Ultimately, this Personal Statement reflects not just my qualifications, but my genuine passion for Kazakhstan’s educational renaissance. As a Professor poised to join the academic community in Kazakhstan Almaty, I see an extraordinary opportunity to contribute to a nation actively reshaping its place on the world stage. I am eager to bring my expertise in sustainable development, student mentorship, and cross-cultural collaboration to institutions that value both global excellence and local relevance. My career has prepared me not merely for a role as an educator, but as a catalyst for growth—helping Almaty’s universities become engines of innovation that serve Kazakhstan’s vision for prosperity. I am confident that my proactive approach, deep respect for Kazakhstani context, and unwavering commitment to academic rigor make me an ideal candidate to advance this mission. Together with colleagues at the forefront of Kazakhstan education, we can empower students in Almaty to lead the nation toward a future defined by knowledge, sustainability, and shared success.</w:t>
      </w:r>
    </w:p>
    <w:p>
      <w:pPr>
        <w:pStyle w:val="BodyText"/>
      </w:pPr>
      <w:r>
        <w:t xml:space="preserve">Thank you for considering my application. I look forward to contributing meaningfully as a Professor within the esteemed academic community of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for Kazakhstan Almaty</dc:title>
  <dc:creator/>
  <dc:language>en</dc:language>
  <cp:keywords/>
  <dcterms:created xsi:type="dcterms:W3CDTF">2026-07-20T03:45:03Z</dcterms:created>
  <dcterms:modified xsi:type="dcterms:W3CDTF">2026-07-20T03:45:03Z</dcterms:modified>
</cp:coreProperties>
</file>

<file path=docProps/custom.xml><?xml version="1.0" encoding="utf-8"?>
<Properties xmlns="http://schemas.openxmlformats.org/officeDocument/2006/custom-properties" xmlns:vt="http://schemas.openxmlformats.org/officeDocument/2006/docPropsVTypes"/>
</file>