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b345f9f9193d7f02792249df80f9c2030b2720a"/>
    <w:p>
      <w:pPr>
        <w:pStyle w:val="Heading1"/>
      </w:pPr>
      <w:r>
        <w:t xml:space="preserve">Personal Statement: A Dedication to Academic Excellence and Institutional Growth in Russia Moscow</w:t>
      </w:r>
    </w:p>
    <w:p>
      <w:pPr>
        <w:pStyle w:val="FirstParagraph"/>
      </w:pPr>
      <w:r>
        <w:t xml:space="preserve">As a seasoned academic with over fifteen years of distinguished service in higher education, I submit this Personal Statement to express my profound commitment to joining the esteemed faculty at a leading institution in Moscow, Russia. This document serves not merely as an application but as a testament to my lifelong dedication to scholarly excellence, pedagogical innovation, and meaningful contribution within the dynamic academic ecosystem of Russia Moscow. My vision aligns seamlessly with the strategic goals of Russian universities aiming to strengthen global academic networks while preserving and advancing the rich intellectual traditions of Moscow.</w:t>
      </w:r>
    </w:p>
    <w:p>
      <w:pPr>
        <w:pStyle w:val="BodyText"/>
      </w:pPr>
      <w:r>
        <w:t xml:space="preserve">My journey as a Professor has been defined by an unwavering focus on transformative education and cutting-edge research. In my current role at a globally recognized university in Europe, I have designed and led interdisciplinary curricula that bridge theoretical frameworks with real-world applications—principles I am eager to adapt to the unique context of Russian higher education. Teaching in Russia Moscow would allow me to engage deeply with a generation of scholars who are pivotal to shaping Eurasian geopolitical and economic landscapes. Having closely studied the evolution of Russian pedagogy, I recognize the emphasis on rigorous scholarship and critical analysis that defines Moscow’s academic ethos. My approach—centered on student-centered learning through case studies rooted in contemporary Russian socio-economic contexts—would complement this tradition while introducing fresh perspectives cultivated through international collaboration.</w:t>
      </w:r>
    </w:p>
    <w:p>
      <w:pPr>
        <w:pStyle w:val="BodyText"/>
      </w:pPr>
      <w:r>
        <w:t xml:space="preserve">My research portfolio reflects a strategic alignment with Moscow’s academic priorities. As a Professor specializing in International Relations and Sustainable Development, I have authored over forty peer-reviewed publications exploring Eurasian integration, energy policy transitions, and cross-cultural governance models—themes of acute relevance to institutions in Russia Moscow. My current project on "Digital Transformation in Eurasian Economies," funded by the European Commission, directly intersects with Russia’s national initiatives such as the Digital Economy Program. I am keen to extend this work within Russian academic frameworks, collaborating with local researchers at Moscow State University and the Higher School of Economics to address challenges like technological sovereignty and regional economic resilience. This synergy would not only elevate institutional research output but also position our university as a hub for innovative thought leadership in Russia’s strategic development agenda.</w:t>
      </w:r>
    </w:p>
    <w:p>
      <w:pPr>
        <w:pStyle w:val="BodyText"/>
      </w:pPr>
      <w:r>
        <w:t xml:space="preserve">What distinguishes my candidacy is my deep respect for the cultural and historical significance of academia in Moscow. Having visited Russia multiple times for academic conferences—most notably the 2023 International Congress on Social Sciences hosted at Lomonosov University—I have witnessed firsthand the intellectual vibrancy of Moscow’s scholarly community. I am not merely seeking a position; I aspire to become an active participant in this community. My fluency in Russian (C1 level) and familiarity with local academic protocols will enable seamless integration into departmental workflows, committee work, and student mentorship. Moreover, I have actively engaged with Russian scholars through joint publications and virtual seminars, fostering relationships that underscore my commitment to mutual growth within the Russia Moscow academic sphere.</w:t>
      </w:r>
    </w:p>
    <w:p>
      <w:pPr>
        <w:pStyle w:val="BodyText"/>
      </w:pPr>
      <w:r>
        <w:t xml:space="preserve">The significance of this opportunity extends beyond personal career advancement. In an era where global knowledge exchange is paramount, contributing to a university in Moscow offers a unique platform to advance shared human progress. Russia Moscow stands at the confluence of Eastern and Western intellectual traditions—a position I believe can be leveraged to foster groundbreaking interdisciplinary research. For instance, my proposed initiative, "Moscow Global Thinkers Forum," aims to create a sustainable platform for dialogue between Russian academics and international experts on pressing global issues like climate adaptation and digital ethics. This would directly support Moscow’s vision of becoming a leading center for innovative thought in the 21st century.</w:t>
      </w:r>
    </w:p>
    <w:p>
      <w:pPr>
        <w:pStyle w:val="BodyText"/>
      </w:pPr>
      <w:r>
        <w:t xml:space="preserve">Furthermore, as a Professor deeply invested in institutional development, I understand that excellence requires more than individual achievement; it demands leadership in shaping academic culture. I have successfully led accreditation processes and curriculum redesigns at my current institution—experiences directly transferable to enhancing pedagogical standards and research infrastructure within Moscow-based universities. My administrative experience, including serving as Department Chair for three years, has equipped me to contribute meaningfully to faculty governance and strategic planning. In Russia Moscow, I would champion initiatives that elevate student outcomes through enhanced mentorship programs and industry-academia partnerships—aligning with national priorities for workforce development in high-tech sectors.</w:t>
      </w:r>
    </w:p>
    <w:p>
      <w:pPr>
        <w:pStyle w:val="BodyText"/>
      </w:pPr>
      <w:r>
        <w:t xml:space="preserve">This Personal Statement is not an inventory of accomplishments but a promise of partnership. It reflects my readiness to immerse myself in the academic life of Moscow, to learn from its distinguished scholars, and to offer my expertise toward building a more interconnected and intellectually robust educational environment. I am prepared to adapt my teaching methodologies to resonate with Russian students’ cultural contexts while maintaining global academic rigor—a balance critical for success in Russia Moscow’s evolving higher education landscape.</w:t>
      </w:r>
    </w:p>
    <w:p>
      <w:pPr>
        <w:pStyle w:val="BodyText"/>
      </w:pPr>
      <w:r>
        <w:t xml:space="preserve">Finally, I emphasize that choosing Moscow is not incidental; it is a deliberate commitment to contribute where intellectual tradition meets future ambition. The opportunity to serve as a Professor within the prestigious institutions of Russia Moscow represents the culmination of my professional ethos: to educate with purpose, research with relevance, and collaborate with humility. I am eager to bring my skills in cross-cultural scholarship, strategic program development, and student mentorship to advance your institution’s mission while honoring Moscow’s legacy as a beacon of learning for centuries. Together, we can forge new pathways for academic excellence that resonate globally while rooted in the profound intellectual heritage of Russia Moscow.</w:t>
      </w:r>
    </w:p>
    <w:p>
      <w:pPr>
        <w:pStyle w:val="BodyText"/>
      </w:pPr>
      <w:r>
        <w:t xml:space="preserve">In closing, this Personal Statement encapsulates my readiness to embrace the challenges and opportunities inherent in a Professorship within Russia Moscow. I am confident that my background, vision, and cultural sensitivity position me to make an immediate and lasting impact. Thank you for considering my application—I look forward to the possibility of contributing meaningfully to your academic community in one of the world’s most dynamic intellectual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Moscow, Russia</dc:title>
  <dc:creator/>
  <cp:keywords/>
  <dcterms:created xsi:type="dcterms:W3CDTF">2026-07-21T03:47:39Z</dcterms:created>
  <dcterms:modified xsi:type="dcterms:W3CDTF">2026-07-21T03:47:39Z</dcterms:modified>
</cp:coreProperties>
</file>

<file path=docProps/custom.xml><?xml version="1.0" encoding="utf-8"?>
<Properties xmlns="http://schemas.openxmlformats.org/officeDocument/2006/custom-properties" xmlns:vt="http://schemas.openxmlformats.org/officeDocument/2006/docPropsVTypes"/>
</file>