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18dc88e642234c3722ef1a008f6daf144b7bad"/>
    <w:p>
      <w:pPr>
        <w:pStyle w:val="Heading1"/>
      </w:pPr>
      <w:r>
        <w:t xml:space="preserve">Personal Statement: Commitment to Academic Excellence and Vision 2030 in Saudi Arabia Jeddah</w:t>
      </w:r>
    </w:p>
    <w:p>
      <w:pPr>
        <w:pStyle w:val="FirstParagraph"/>
      </w:pPr>
      <w:r>
        <w:t xml:space="preserve">As I prepare this Personal Statement for consideration as a Professor within the esteemed academic community of Saudi Arabia Jeddah, I reflect deeply on the profound alignment between my professional journey and the transformative educational vision driving Kingdom of Saudi Arabia forward. This statement encapsulates not only my academic credentials and pedagogical philosophy but also my unwavering dedication to contributing meaningfully to the dynamic educational landscape of Jeddah—a city emblematic of Saudi Arabia’s harmonious blend of rich heritage and ambitious modernization.</w:t>
      </w:r>
    </w:p>
    <w:p>
      <w:pPr>
        <w:pStyle w:val="BodyText"/>
      </w:pPr>
      <w:r>
        <w:t xml:space="preserve">My academic trajectory has been meticulously shaped by a commitment to fostering innovation, critical thinking, and culturally responsive education. Holding a Ph.D. in Engineering Education from the University of Manchester with over 15 years of teaching, research, and administrative experience across diverse global institutions—including prestigious universities in the UK and UAE—I have cultivated a pedagogical approach deeply attuned to evolving educational paradigms. This journey has consistently emphasized student-centered learning, interdisciplinary collaboration, and the integration of real-world problem-solving within curricula. My work has been recognized through multiple awards for teaching excellence and impactful research publications in top-tier journals focused on STEM education transformation.</w:t>
      </w:r>
    </w:p>
    <w:p>
      <w:pPr>
        <w:pStyle w:val="BodyText"/>
      </w:pPr>
      <w:r>
        <w:t xml:space="preserve">Crucially, my professional ethos resonates with Saudi Arabia’s Vision 2030 strategic framework, particularly its emphasis on knowledge-driven economic diversification and the empowerment of Saudi youth. I have actively engaged with the Kingdom’s educational priorities through collaborative projects aimed at enhancing technical education and fostering entrepreneurial mindsets among students. For instance, I co-designed a curriculum module for sustainable urban development that was piloted in partnership with a leading Saudi higher education institution, directly addressing challenges pertinent to Jeddah’s rapid urbanization and coastal environmental stewardship. This experience solidified my understanding of the unique contextual needs within the Saudi educational ecosystem and ignited my passion for contributing to its advancement.</w:t>
      </w:r>
    </w:p>
    <w:p>
      <w:pPr>
        <w:pStyle w:val="BodyText"/>
      </w:pPr>
      <w:r>
        <w:t xml:space="preserve">As a Professor, I envision myself as both a catalyst for academic rigor and a mentor who nurtures students’ holistic growth. My teaching philosophy centers on creating inclusive learning environments where diverse perspectives are valued, particularly in advancing gender equity in STEM fields—a core priority within Saudi Arabia’s educational reforms. In Jeddah specifically, where institutions like King Abdulaziz University and the newly established Red Sea University are expanding their global footprint, I am eager to leverage my experience in developing experiential learning opportunities and industry-academia partnerships. My approach integrates ethical considerations rooted in Islamic principles of knowledge-seeking and service to society—principles I have consciously woven into classroom discussions while respecting Saudi cultural norms.</w:t>
      </w:r>
    </w:p>
    <w:p>
      <w:pPr>
        <w:pStyle w:val="BodyText"/>
      </w:pPr>
      <w:r>
        <w:t xml:space="preserve">My research agenda further aligns with strategic national goals. Currently, I lead a multi-institutional project funded by the European Union focused on renewable energy integration in arid regions, a theme directly relevant to Saudi Arabia’s Vision 2030 targets for sustainable development and energy independence. This work is not theoretical; it has tangible applications for Jeddah’s initiatives like the Red Sea Project and NEOM, where innovative engineering solutions are paramount. I am keen to extend this research into collaborative studies with Jeddah-based universities, focusing on water desalination efficiency and smart city infrastructure—areas of critical importance to the region’s prosperity. By establishing such partnerships from day one, I aim to ensure my scholarly contributions actively support local economic and environmental objectives.</w:t>
      </w:r>
    </w:p>
    <w:p>
      <w:pPr>
        <w:pStyle w:val="BodyText"/>
      </w:pPr>
      <w:r>
        <w:t xml:space="preserve">What particularly draws me to Saudi Arabia Jeddah is its unique position as a gateway between East and West, where centuries-old traditions meet cutting-edge innovation. The city’s vibrant academic community, coupled with its strategic location along the Red Sea, offers an unparalleled environment for cross-cultural dialogue and collaborative problem-solving. Having visited Jeddah multiple times for academic conferences and cultural exchange programs, I have been profoundly inspired by its people—their warmth, intellectual curiosity, and deep commitment to national progress. This personal connection fuels my determination to immerse myself fully into the fabric of Saudi Arabia Jeddah’s academic life.</w:t>
      </w:r>
    </w:p>
    <w:p>
      <w:pPr>
        <w:pStyle w:val="BodyText"/>
      </w:pPr>
      <w:r>
        <w:t xml:space="preserve">I understand that as a Professor in this context, my role extends beyond the classroom. I am committed to active participation in university governance, faculty development initiatives, and community engagement programs that bridge academia with societal needs. I have already initiated partnerships with local schools to introduce robotics workshops aimed at inspiring young Saudi students—particularly girls—to pursue engineering careers—a program I plan to expand within Jeddah’s educational ecosystem. Furthermore, I am eager to contribute to national efforts in curriculum modernization, drawing on my experience in aligning educational standards with global best practices while preserving cultural integrity.</w:t>
      </w:r>
    </w:p>
    <w:p>
      <w:pPr>
        <w:pStyle w:val="BodyText"/>
      </w:pPr>
      <w:r>
        <w:t xml:space="preserve">This Personal Statement represents a promise: a commitment to excellence as a Professor dedicated not merely to imparting knowledge but to co-creating solutions for Saudi Arabia’s future. My goal is clear—to become an integral part of the academic community in Saudi Arabia Jeddah, contributing innovative teaching methods, research with local impact, and mentorship that empowers students to become leaders in their fields while honoring their cultural heritage. I am confident that my skills in curriculum design, interdisciplinary collaboration, and strategic academic leadership align precisely with the vision of institutions seeking to elevate education within the Kingdom. My readiness to embrace Saudi cultural values and my deep respect for Jeddah’s unique position as a beacon of progress make me uniquely positioned to thrive in this environment.</w:t>
      </w:r>
    </w:p>
    <w:p>
      <w:pPr>
        <w:pStyle w:val="BodyText"/>
      </w:pPr>
      <w:r>
        <w:t xml:space="preserve">Ultimately, I view this opportunity not just as a professional role but as a profound honor—an invitation to stand shoulder-to-shoulder with Saudi Arabia’s brightest minds in building an academic legacy that will shape generations. I am prepared to bring my passion, expertise, and unwavering commitment to the mission of advancing education within Saudi Arabia Jeddah. This is not merely a career step; it is a lifelong dedication to contributing to the Kingdom’s ascent as a global leader in knowledge and innovation.</w:t>
      </w:r>
    </w:p>
    <w:p>
      <w:pPr>
        <w:pStyle w:val="BodyText"/>
      </w:pPr>
      <w:r>
        <w:t xml:space="preserve">Thank you for considering my application. I eagerly anticipate the possibility of contributing my skills and vision to the vibrant academic community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Saudi Arabia Jeddah</dc:title>
  <dc:creator/>
  <dc:language>en</dc:language>
  <cp:keywords/>
  <dcterms:created xsi:type="dcterms:W3CDTF">2026-07-19T20:02:22Z</dcterms:created>
  <dcterms:modified xsi:type="dcterms:W3CDTF">2026-07-19T20:02:22Z</dcterms:modified>
</cp:coreProperties>
</file>

<file path=docProps/custom.xml><?xml version="1.0" encoding="utf-8"?>
<Properties xmlns="http://schemas.openxmlformats.org/officeDocument/2006/custom-properties" xmlns:vt="http://schemas.openxmlformats.org/officeDocument/2006/docPropsVTypes"/>
</file>