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e2f08933d2c325a9acc8dadb6b9a469ead617ff"/>
    <w:p>
      <w:pPr>
        <w:pStyle w:val="Heading1"/>
      </w:pPr>
      <w:r>
        <w:t xml:space="preserve">Personal Statement: A Visionary Academic Contribution to United Arab Emirates Dubai</w:t>
      </w:r>
    </w:p>
    <w:p>
      <w:pPr>
        <w:pStyle w:val="FirstParagraph"/>
      </w:pPr>
      <w:r>
        <w:t xml:space="preserve">As I compose this Personal Statement, I do so with profound enthusiasm for the opportunity to contribute as a Professor within the dynamic academic ecosystem of the United Arab Emirates Dubai. My career has been dedicated to advancing knowledge, fostering global citizenship, and shaping educational excellence—principles that resonate deeply with Dubai's transformative vision for education and innovation. This document represents not merely an application, but a testament to my unwavering commitment to becoming an integral part of the United Arab Emirates' prestigious academic landscape.</w:t>
      </w:r>
    </w:p>
    <w:p>
      <w:pPr>
        <w:pStyle w:val="BodyText"/>
      </w:pPr>
      <w:r>
        <w:t xml:space="preserve">Having earned my Doctorate in International Business Strategy from the University of Cambridge and completed postdoctoral research at MIT's Sloan School of Management, I have cultivated a career spanning over 15 years across diverse global institutions. My teaching philosophy centers on experiential learning and cross-cultural dialogue—principles that align precisely with Dubai's status as a global hub where Eastern and Western intellectual traditions converge. As a Professor, I have consistently designed curricula that blend theoretical rigor with real-world application, preparing students for the complexities of the 21st-century economy. At my previous position at Georgetown University in Qatar, I pioneered the "Global Innovation Lab," which directly connected students with Dubai-based enterprises through virtual collaborations—a precursor to the kind of industry-academia synergy now flourishing across United Arab Emirates Dubai.</w:t>
      </w:r>
    </w:p>
    <w:p>
      <w:pPr>
        <w:pStyle w:val="BodyText"/>
      </w:pPr>
      <w:r>
        <w:t xml:space="preserve">My research portfolio directly addresses key priorities of the UAE's National Agenda. I have published 38 peer-reviewed articles in journals like the Journal of International Business Studies and International Business Review, focusing on sustainable economic diversification in post-oil economies—a critical area for the United Arab Emirates' Vision 2030. My current project, "Smart City Economies: Dubai as a Model for Sustainable Urban Innovation," received funding from the UAE Research Program for Rain Enhancement Science. This work has already yielded partnerships with Dubai's Smart City Initiative and the Mohammed bin Rashid Al Maktoum Foundation, demonstrating how academic inquiry can directly serve national development goals. As a Professor committed to applied research, I view my role not as an isolated academic pursuit but as active participation in the United Arab Emirates' mission to become a global leader in innovation.</w:t>
      </w:r>
    </w:p>
    <w:p>
      <w:pPr>
        <w:pStyle w:val="BodyText"/>
      </w:pPr>
      <w:r>
        <w:t xml:space="preserve">What sets Dubai apart is its unparalleled commitment to educational excellence and cultural integration—values that have profoundly shaped my professional ethos. During my recent visit to Dubai for the World Government Summit, I witnessed firsthand how institutions like Khalifa University and American University of Sharjah are redefining higher education through initiatives such as the UAE's National Qualifications Framework. This inspired me to refine my teaching methodology to better serve diverse student cohorts—particularly in developing critical thinking skills that transcend cultural boundaries. In my current role at NYU Abu Dhabi, I co-designed a course on "Ethical Leadership in Multicultural Markets" that draws case studies from the Gulf region, preparing students for leadership roles within the United Arab Emirates Dubai business landscape. I am eager to replicate and expand this approach at Dubai's premier institutions.</w:t>
      </w:r>
    </w:p>
    <w:p>
      <w:pPr>
        <w:pStyle w:val="BodyText"/>
      </w:pPr>
      <w:r>
        <w:t xml:space="preserve">As a Professor dedicated to student transformation, I believe education must ignite lifelong curiosity. My teaching style integrates technology with human-centered mentorship—using AI-driven analytics to personalize learning pathways while maintaining the irreplaceable value of face-to-face guidance. In my inaugural lecture at King's College London, I introduced "Digital Storytelling" techniques that enabled students from 42 nationalities to collaboratively analyze regional economic challenges through their cultural lenses. This methodology has since been adopted by several UAE-based institutions as part of their faculty development programs. For Dubai specifically, I propose establishing a student-led "Dubai Innovation Challenge" where cohorts partner with local SMEs on real sustainability projects—directly aligning with the city's Smart Dubai Initiative and positioning our graduates at the forefront of the green economy revolution.</w:t>
      </w:r>
    </w:p>
    <w:p>
      <w:pPr>
        <w:pStyle w:val="BodyText"/>
      </w:pPr>
      <w:r>
        <w:t xml:space="preserve">My commitment extends beyond campus walls. I have served as an advisor to Dubai's Department of Economy and Tourism on youth entrepreneurship programs, contributing to their "Future Leaders" initiative. I actively participate in events like GITEX Technology Week, where I've facilitated workshops on AI ethics for regional business leaders—demonstrating how academic thought leadership can directly inform policy. The United Arab Emirates' emphasis on creating an environment where global talent thrives resonates with my belief that education must serve society as a catalyst for positive change. In Dubai, I see not just a city, but a living laboratory for reimagining higher education's role in societal advancement.</w:t>
      </w:r>
    </w:p>
    <w:p>
      <w:pPr>
        <w:pStyle w:val="BodyText"/>
      </w:pPr>
      <w:r>
        <w:t xml:space="preserve">Crucially, I understand the unique cultural context of the United Arab Emirates Dubai. My fluency in Arabic (advanced level) and extensive experience working within GCC academic frameworks enable me to navigate this environment with respect and efficacy. I have mentored numerous Emirati students through their academic journeys, including those pursuing postgraduate studies in business at top global institutions. This personal investment has deepened my appreciation for the UAE's educational philosophy, which balances traditional values with progressive aspirations—a harmony I strive to embody as a Professor.</w:t>
      </w:r>
    </w:p>
    <w:p>
      <w:pPr>
        <w:pStyle w:val="BodyText"/>
      </w:pPr>
      <w:r>
        <w:t xml:space="preserve">My professional journey culminates in this Personal Statement: an unequivocal declaration that I am ready to bring my expertise, vision, and dedication to the academic community of United Arab Emirates Dubai. This is not merely a career opportunity; it is a chance to contribute meaningfully to a nation that has redefined its trajectory through bold investment in knowledge infrastructure. As I prepare for this next chapter, I envision myself not just teaching as a Professor but actively co-creating Dubai's educational legacy—a legacy that will inspire generations of students to innovate, lead, and serve with the same transformative spirit that defines the United Arab Emirates today.</w:t>
      </w:r>
    </w:p>
    <w:p>
      <w:pPr>
        <w:pStyle w:val="BodyText"/>
      </w:pPr>
      <w:r>
        <w:t xml:space="preserve">Ultimately, my aspiration is to become a catalyst for academic excellence within Dubai’s world-class universities. I am prepared to dedicate my full expertise toward elevating research output, enriching student experiences, and strengthening Dubai's position as a beacon of innovation in the Middle East. The United Arab Emirates' unwavering commitment to education as the cornerstone of national prosperity mirrors my own life's work. I welcome the opportunity to join this mission as a Professor—where academic rigor meets cultural wisdom, and where every lecture contributes to shaping a brighter, more interconnected future.</w:t>
      </w:r>
    </w:p>
    <w:p>
      <w:pPr>
        <w:pStyle w:val="BodyText"/>
      </w:pPr>
      <w:r>
        <w:t xml:space="preserve">With profound respect for Dubai’s vision and unwavering dedication to excellence, I submit this Personal Statement as my earnest commitment to becoming part of the esteemed academic community within the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United Arab Emirates Dubai</dc:title>
  <dc:creator/>
  <dc:language>en</dc:language>
  <cp:keywords/>
  <dcterms:created xsi:type="dcterms:W3CDTF">2026-07-23T02:19:40Z</dcterms:created>
  <dcterms:modified xsi:type="dcterms:W3CDTF">2026-07-23T02:19:40Z</dcterms:modified>
</cp:coreProperties>
</file>

<file path=docProps/custom.xml><?xml version="1.0" encoding="utf-8"?>
<Properties xmlns="http://schemas.openxmlformats.org/officeDocument/2006/custom-properties" xmlns:vt="http://schemas.openxmlformats.org/officeDocument/2006/docPropsVTypes"/>
</file>