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Application</w:t>
      </w:r>
    </w:p>
    <w:bookmarkStart w:id="26" w:name="Xda532feb0ba9999889ede35208ee52e29835b04"/>
    <w:p>
      <w:pPr>
        <w:pStyle w:val="Heading1"/>
      </w:pPr>
      <w:r>
        <w:t xml:space="preserve">Personal Statement for Professor Position</w:t>
      </w:r>
    </w:p>
    <w:p>
      <w:pPr>
        <w:pStyle w:val="FirstParagraph"/>
      </w:pPr>
      <w:r>
        <w:t xml:space="preserve">In the vibrant academic ecosystem of United States Los Angeles, where cultural diversity meets intellectual innovation, I have dedicated my career to advancing knowledge through transformative education and research. This</w:t>
      </w:r>
      <w:r>
        <w:t xml:space="preserve"> </w:t>
      </w:r>
      <w:r>
        <w:rPr>
          <w:bCs/>
          <w:b/>
        </w:rPr>
        <w:t xml:space="preserve">Personal Statement</w:t>
      </w:r>
      <w:r>
        <w:t xml:space="preserve"> </w:t>
      </w:r>
      <w:r>
        <w:t xml:space="preserve">articulates my journey as an educator and scholar prepared to contribute meaningfully to your esteemed institution within the dynamic landscape of</w:t>
      </w:r>
      <w:r>
        <w:t xml:space="preserve"> </w:t>
      </w:r>
      <w:r>
        <w:rPr>
          <w:iCs/>
          <w:i/>
        </w:rPr>
        <w:t xml:space="preserve">United States Los Angeles</w:t>
      </w:r>
      <w:r>
        <w:t xml:space="preserve">. My vision aligns seamlessly with the city's ethos of inclusivity, forward-thinking scholarship, and community engagement—principles that define premier academic institutions across Southern California.</w:t>
      </w:r>
    </w:p>
    <w:bookmarkStart w:id="20" w:name="Xa17533a72a41d396e4490f9256e8d8b004d82e2"/>
    <w:p>
      <w:pPr>
        <w:pStyle w:val="Heading2"/>
      </w:pPr>
      <w:r>
        <w:t xml:space="preserve">Academic Foundation and Pedagogical Philosophy</w:t>
      </w:r>
    </w:p>
    <w:p>
      <w:pPr>
        <w:pStyle w:val="FirstParagraph"/>
      </w:pPr>
      <w:r>
        <w:t xml:space="preserve">My doctoral research at Stanford University, culminating in a dissertation on "Socioeconomic Dynamics in Urban Communities," established my commitment to interdisciplinary scholarship. As an Assistant Professor at the University of Southern California for eight years, I developed a teaching methodology centered on experiential learning—blending classroom theory with real-world applications through partnerships with Los Angeles nonprofits like the East L.A. Community Health Center and the Los Angeles Urban League. This approach has consistently earned me teaching excellence awards, including USC's 2022 Chancellor's Citation for Innovative Pedagogy. My courses on urban sociology and policy analysis enroll over 150 students annually, reflecting a deep commitment to making complex concepts accessible while fostering critical civic engagement—a hallmark of effective</w:t>
      </w:r>
      <w:r>
        <w:t xml:space="preserve"> </w:t>
      </w:r>
      <w:r>
        <w:rPr>
          <w:iCs/>
          <w:i/>
        </w:rPr>
        <w:t xml:space="preserve">Professor</w:t>
      </w:r>
      <w:r>
        <w:t xml:space="preserve">ship in the United States Los Angeles context.</w:t>
      </w:r>
    </w:p>
    <w:bookmarkEnd w:id="20"/>
    <w:bookmarkStart w:id="21" w:name="X541f5059ae1ea20fdfe87cafc338200cb54b92b"/>
    <w:p>
      <w:pPr>
        <w:pStyle w:val="Heading2"/>
      </w:pPr>
      <w:r>
        <w:t xml:space="preserve">Research Impact and Community Integration</w:t>
      </w:r>
    </w:p>
    <w:p>
      <w:pPr>
        <w:pStyle w:val="FirstParagraph"/>
      </w:pPr>
      <w:r>
        <w:t xml:space="preserve">My research portfolio focuses on equitable urban development, directly addressing challenges facing Los Angeles communities through data-driven solutions. Supported by a $750,000 National Science Foundation grant (2021-2024), I led the "LA Equity Index" project—a collaboration with UCLA's Institute of Transportation Studies and the City of Los Angeles Department of Public Works. This initiative created a publicly accessible tool to map resource allocation gaps in underserved neighborhoods, directly influencing the city's 2023 Housing Equity Initiative. Such work exemplifies how academic research can translate into tangible community impact within</w:t>
      </w:r>
      <w:r>
        <w:t xml:space="preserve"> </w:t>
      </w:r>
      <w:r>
        <w:rPr>
          <w:bCs/>
          <w:b/>
        </w:rPr>
        <w:t xml:space="preserve">United States Los Angeles</w:t>
      </w:r>
      <w:r>
        <w:t xml:space="preserve">, where institutions thrive by anchoring scholarship to local needs. My 18 peer-reviewed publications, including a forthcoming book chapter on "Decolonizing Urban Policy in the Global South," have been cited over 400 times, demonstrating scholarly influence that resonates beyond academia.</w:t>
      </w:r>
    </w:p>
    <w:bookmarkEnd w:id="21"/>
    <w:bookmarkStart w:id="22" w:name="X41072c598347e4ffdc8158c7965b4e5e556a4c2"/>
    <w:p>
      <w:pPr>
        <w:pStyle w:val="Heading2"/>
      </w:pPr>
      <w:r>
        <w:t xml:space="preserve">Leadership in Academic Community Building</w:t>
      </w:r>
    </w:p>
    <w:p>
      <w:pPr>
        <w:pStyle w:val="FirstParagraph"/>
      </w:pPr>
      <w:r>
        <w:t xml:space="preserve">As Director of the Center for Urban Futures at USC, I spearheaded initiatives that strengthened ties between academia and Los Angeles' cultural fabric. The annual "Neighborhood Dialogues" series—hosted in community centers across South Central, Boyle Heights, and Watts—brought together residents, policymakers, and students to co-design solutions for food insecurity and green space access. This project cultivated a network of 20+ community partners that continue to inform my teaching. My leadership extended nationally as Founding Chair of the Western Consortium for Urban Studies (2019-present), where I organized regional conferences drawing over 500 scholars from Portland to San Diego. These efforts reflect my belief that a true</w:t>
      </w:r>
      <w:r>
        <w:t xml:space="preserve"> </w:t>
      </w:r>
      <w:r>
        <w:rPr>
          <w:iCs/>
          <w:i/>
        </w:rPr>
        <w:t xml:space="preserve">Professor</w:t>
      </w:r>
      <w:r>
        <w:t xml:space="preserve"> </w:t>
      </w:r>
      <w:r>
        <w:t xml:space="preserve">must be both an academic and a community catalyst—especially in a city like Los Angeles, where universities are intrinsically linked to the social health of their surroundings.</w:t>
      </w:r>
    </w:p>
    <w:bookmarkEnd w:id="22"/>
    <w:bookmarkStart w:id="23" w:name="commitment-to-diversity-and-inclusion"/>
    <w:p>
      <w:pPr>
        <w:pStyle w:val="Heading2"/>
      </w:pPr>
      <w:r>
        <w:t xml:space="preserve">Commitment to Diversity and Inclusion</w:t>
      </w:r>
    </w:p>
    <w:p>
      <w:pPr>
        <w:pStyle w:val="FirstParagraph"/>
      </w:pPr>
      <w:r>
        <w:t xml:space="preserve">Los Angeles' demographic richness demands educational approaches that honor intersectionality. I designed the "Inclusive Urban Research Fellowship," a program supporting first-generation scholars from underrepresented backgrounds in urban studies, with 80% of participants securing PhD placements or tenure-track positions. My mentorship of students from the Los Angeles Unified School District (LAUSD) through our partnership with the USC Dornsife Office of Diversity has produced six student co-authors on publications addressing gentrification in Boyle Heights—a topic deeply personal to many LA residents. This commitment stems from my own journey as a first-generation college graduate in East Los Angeles, where I witnessed how education transforms community trajectories. In</w:t>
      </w:r>
      <w:r>
        <w:t xml:space="preserve"> </w:t>
      </w:r>
      <w:r>
        <w:rPr>
          <w:bCs/>
          <w:b/>
        </w:rPr>
        <w:t xml:space="preserve">United States Los Angeles</w:t>
      </w:r>
      <w:r>
        <w:t xml:space="preserve">, diversity isn't just a metric—it's the bedrock of innovative scholarship.</w:t>
      </w:r>
    </w:p>
    <w:bookmarkEnd w:id="23"/>
    <w:bookmarkStart w:id="24" w:name="X4e3c0f6672961179749160c089c83ba7c8c556a"/>
    <w:p>
      <w:pPr>
        <w:pStyle w:val="Heading2"/>
      </w:pPr>
      <w:r>
        <w:t xml:space="preserve">Future Vision for Collaboration in Los Angeles</w:t>
      </w:r>
    </w:p>
    <w:p>
      <w:pPr>
        <w:pStyle w:val="FirstParagraph"/>
      </w:pPr>
      <w:r>
        <w:t xml:space="preserve">I envision joining your faculty to expand our work on climate resilience in urban settings, particularly through partnerships with the City of Los Angeles' Office of Sustainability and the University of California's Climate Action Plan. My proposed "Resilient Communities Lab" would integrate data science, community advocacy, and policy development—addressing urgent needs like heat island mitigation in South LA neighborhoods. This initiative aligns perfectly with your institution's strategic goals while leveraging Los Angeles' unique position as a global city grappling with 21st-century urban challenges. I am equally eager to contribute to your doctoral program by designing courses that bridge humanities and environmental science, preparing students for careers where interdisciplinary thinking solves complex problems.</w:t>
      </w:r>
    </w:p>
    <w:bookmarkEnd w:id="24"/>
    <w:bookmarkStart w:id="25" w:name="why-los-angeles-why-now"/>
    <w:p>
      <w:pPr>
        <w:pStyle w:val="Heading2"/>
      </w:pPr>
      <w:r>
        <w:t xml:space="preserve">Why Los Angeles? Why Now?</w:t>
      </w:r>
    </w:p>
    <w:p>
      <w:pPr>
        <w:pStyle w:val="FirstParagraph"/>
      </w:pPr>
      <w:r>
        <w:t xml:space="preserve">The</w:t>
      </w:r>
      <w:r>
        <w:t xml:space="preserve"> </w:t>
      </w:r>
      <w:r>
        <w:rPr>
          <w:iCs/>
          <w:i/>
        </w:rPr>
        <w:t xml:space="preserve">United States Los Angeles</w:t>
      </w:r>
      <w:r>
        <w:t xml:space="preserve"> </w:t>
      </w:r>
      <w:r>
        <w:t xml:space="preserve">academic environment represents the ideal confluence of opportunity and purpose. Here, where over 30% of students identify as Latino/a—mirroring LA's demographic reality—scholarship transcends traditional boundaries to serve society directly. My career has been shaped by this ethos: teaching in a classroom overlooking the San Gabriel Mountains, collaborating with local artists on public art installations about migration, and advising student projects that redesigned community gardens in Compton. In this city, academia is not an ivory tower but a living laboratory for equity. As a</w:t>
      </w:r>
      <w:r>
        <w:t xml:space="preserve"> </w:t>
      </w:r>
      <w:r>
        <w:rPr>
          <w:iCs/>
          <w:i/>
        </w:rPr>
        <w:t xml:space="preserve">Professor</w:t>
      </w:r>
      <w:r>
        <w:t xml:space="preserve"> </w:t>
      </w:r>
      <w:r>
        <w:t xml:space="preserve">dedicated to both intellectual rigor and social impact, I seek to deepen this legacy at your institution—where every lecture can spark change on the streets of Los Angeles.</w:t>
      </w:r>
    </w:p>
    <w:p>
      <w:pPr>
        <w:pStyle w:val="BodyText"/>
      </w:pPr>
      <w:r>
        <w:t xml:space="preserve">This Personal Statement embodies my unwavering conviction that transformative education flourishes when scholarship serves community. In the heart of United States Los Angeles—a city where diversity fuels innovation—I am prepared to advance your mission through teaching that empowers, research that informs, and collaboration that transforms. My goal is not merely to contribute as a Professor in this institution, but to become an enduring part of the vibrant intellectual ecosystem defining Los Angeles for generations.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Application</dc:title>
  <dc:creator/>
  <dc:language>en</dc:language>
  <cp:keywords/>
  <dcterms:created xsi:type="dcterms:W3CDTF">2025-12-12T03:08:47Z</dcterms:created>
  <dcterms:modified xsi:type="dcterms:W3CDTF">2025-12-12T03:08:47Z</dcterms:modified>
</cp:coreProperties>
</file>

<file path=docProps/custom.xml><?xml version="1.0" encoding="utf-8"?>
<Properties xmlns="http://schemas.openxmlformats.org/officeDocument/2006/custom-properties" xmlns:vt="http://schemas.openxmlformats.org/officeDocument/2006/docPropsVTypes"/>
</file>