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Psychiatry</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faf7af064eb6cf6adb0f1b49ee7b31af10564af"/>
    <w:p>
      <w:pPr>
        <w:pStyle w:val="Heading1"/>
      </w:pPr>
      <w:r>
        <w:t xml:space="preserve">Personal Statement: A Commitment to Transformative Psychiatry in Brazil Brasília</w:t>
      </w:r>
    </w:p>
    <w:p>
      <w:pPr>
        <w:pStyle w:val="FirstParagraph"/>
      </w:pPr>
      <w:r>
        <w:t xml:space="preserve">As a dedicated Psychiatrist preparing for my professional journey, I submit this Personal Statement to express my profound commitment to serving the mental health needs of the vibrant and diverse population of Brazil Brasília. This document reflects not merely an application, but a deeply considered pledge to integrate evidence-based practice with cultural humility within the unique socio-ecological landscape of Brazil's Federal District capital city. My aspiration is unequivocally centered on contributing meaningfully to improving psychiatric care access and quality right here in Brasília, where the convergence of urban migration, socioeconomic disparity, and rich cultural tapestry presents both profound challenges and exceptional opportunities for transformative mental healthcare.</w:t>
      </w:r>
    </w:p>
    <w:p>
      <w:pPr>
        <w:pStyle w:val="BodyText"/>
      </w:pPr>
      <w:r>
        <w:t xml:space="preserve">My academic foundation was meticulously cultivated within Brazil's esteemed medical education system. Graduating from the Universidade de Brasília (UnB) Faculty of Medicine equipped me with a rigorous grounding in biomedical psychiatry while simultaneously immersing me in the specific realities of Brazilian public health. Courses emphasized not just diagnosis and treatment protocols, but the critical interplay between social determinants, cultural context, and mental illness within our national framework. This was further deepened through clinical rotations across various settings: from the bustling emergency departments of Hospital Universitário de Brasília (HUB) grappling with acute crises amid urban pressure, to community health centers in the Distrito Federal's peripheral neighborhoods where I witnessed firsthand how poverty and marginalization directly shape mental health trajectories. These experiences solidified my understanding that effective psychiatric care in Brazil Brasília cannot be divorced from addressing systemic inequities; it demands a holistic, compassionate approach deeply embedded within the local social fabric.</w:t>
      </w:r>
    </w:p>
    <w:p>
      <w:pPr>
        <w:pStyle w:val="BodyText"/>
      </w:pPr>
      <w:r>
        <w:t xml:space="preserve">My clinical practice as a Psychiatrist has been actively shaped by the specific needs of Brasília's population. Working extensively with SUS (Sistema Único de Saúde) networks, including coordination with CAPS (Centros de Atenção Psicossocial), I developed expertise in managing complex cases within resource-constrained environments typical of large Brazilian cities. I prioritized culturally sensitive communication, recognizing that familial dynamics, religious beliefs (particularly prevalent in Central Brazil), and community support structures are integral to treatment engagement and outcomes. For instance, collaborating with psychosocial teams in the Gama region involved adapting therapeutic approaches to honor the strong extended family systems common among residents while navigating the challenges of housing insecurity often experienced by vulnerable populations accessing care. This experience underscored that being a Psychiatrist in Brazil Brasília requires not only clinical skill but also profound local knowledge and adaptability – understanding that a "one-size-fits-all" model is ineffective when serving communities ranging from government employees in the Plano Piloto to migrants from rural areas settling in peri-urban zones.</w:t>
      </w:r>
    </w:p>
    <w:p>
      <w:pPr>
        <w:pStyle w:val="BodyText"/>
      </w:pPr>
      <w:r>
        <w:t xml:space="preserve">My professional development has been guided by a commitment to advancing psychiatry within Brazil's evolving healthcare paradigm. I actively engage with the Brazilian Psychiatric Association (SBP) and participate in regional workshops focused on integrating mental health into primary care – a crucial strategy for expanding access across Brasília's vast territory. I have sought mentorship from leading clinicians within the Federal District who champion community-oriented models, reinforcing my belief that sustainable progress lies in strengthening local infrastructure rather than merely treating symptoms. My research interest focuses on identifying barriers to sustained psychiatric follow-up among low-income populations in Brasília, an area with significant implications for policy and service design within our public system. I am particularly motivated by the potential of telehealth initiatives to bridge geographical gaps within the Distrito Federal, making essential care more accessible for those living in outlying areas like Ceilândia or Taguatinga.</w:t>
      </w:r>
    </w:p>
    <w:p>
      <w:pPr>
        <w:pStyle w:val="BodyText"/>
      </w:pPr>
      <w:r>
        <w:t xml:space="preserve">Why Brazil Brasília? The answer is intrinsic to my identity as a Brazilian Psychiatrist. This city embodies Brazil's aspirations and struggles – it is a place of immense hope but also stark contrasts where mental health services are often the most vulnerable point in the system. I am driven by the conviction that every resident, regardless of socioeconomic status or geographic location within Brasília, deserves timely, respectful, and effective psychiatric care. My personal statement is not a generic declaration; it is a specific commitment to invest my skills in this city's mental health ecosystem. I envision collaborating with local NGOs like the Centro de Saúde Mental e Psicologia da UnB (CSMP) and contributing to initiatives that empower communities, reduce stigma, and integrate psychiatric care seamlessly into the broader healthcare network that serves Brasília's 3 million inhabitants.</w:t>
      </w:r>
    </w:p>
    <w:p>
      <w:pPr>
        <w:pStyle w:val="BodyText"/>
      </w:pPr>
      <w:r>
        <w:t xml:space="preserve">As a Psychiatrist, I understand my role extends beyond medication management or therapy sessions. It is about being a steadfast advocate for mental health parity within Brazil's public health discourse. In Brasília, where the political and administrative heart of the nation beats strongest, there is a unique opportunity to model innovative, equitable psychiatric care that can inspire national change. My training, my clinical experiences embedded within Brasília's communities, and my deep respect for Brazilian cultural nuances prepare me not just to practice psychiatry here, but to actively contribute to elevating its standards and reach in the capital city I am proud to call home. I seek not merely a position, but a meaningful partnership in building a future where mental wellness is accessible, dignified care for all who live within the vibrant landscape of Brazil Brasília.</w:t>
      </w:r>
    </w:p>
    <w:p>
      <w:pPr>
        <w:pStyle w:val="BodyText"/>
      </w:pPr>
      <w:r>
        <w:t xml:space="preserve">I am ready to bring my clinical dedication, cultural understanding, and unwavering commitment to service directly into the heart of Brasília's psychiatric community. This Personal Statement represents my sincere and focused intention: to become a valued member of the healthcare team dedicated to healing minds across every corner of Brazil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Psychiatry Career in Brazil Brasília</dc:title>
  <dc:creator/>
  <dc:language>en</dc:language>
  <cp:keywords/>
  <dcterms:created xsi:type="dcterms:W3CDTF">2026-07-23T09:17:22Z</dcterms:created>
  <dcterms:modified xsi:type="dcterms:W3CDTF">2026-07-23T09:17:22Z</dcterms:modified>
</cp:coreProperties>
</file>

<file path=docProps/custom.xml><?xml version="1.0" encoding="utf-8"?>
<Properties xmlns="http://schemas.openxmlformats.org/officeDocument/2006/custom-properties" xmlns:vt="http://schemas.openxmlformats.org/officeDocument/2006/docPropsVTypes"/>
</file>